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8" w:rsidRDefault="00F152F8" w:rsidP="00F152F8">
      <w:pPr>
        <w:jc w:val="center"/>
        <w:rPr>
          <w:b/>
          <w:sz w:val="24"/>
          <w:szCs w:val="24"/>
        </w:rPr>
      </w:pPr>
      <w:r w:rsidRPr="00265744">
        <w:rPr>
          <w:b/>
          <w:sz w:val="24"/>
          <w:szCs w:val="24"/>
        </w:rPr>
        <w:t>ДЕПАРТАМЕНТ ОБРАЗОВАНИЯ И НАУКИ КОСТРОМСКОЙ ОБЛАСТИ</w:t>
      </w:r>
    </w:p>
    <w:p w:rsidR="00F152F8" w:rsidRDefault="00F152F8" w:rsidP="00F152F8">
      <w:pPr>
        <w:jc w:val="center"/>
        <w:rPr>
          <w:b/>
          <w:sz w:val="24"/>
          <w:szCs w:val="24"/>
        </w:rPr>
      </w:pPr>
    </w:p>
    <w:p w:rsidR="00F152F8" w:rsidRPr="00265744" w:rsidRDefault="00F152F8" w:rsidP="00F152F8">
      <w:pPr>
        <w:jc w:val="center"/>
        <w:rPr>
          <w:sz w:val="28"/>
          <w:szCs w:val="28"/>
        </w:rPr>
      </w:pPr>
      <w:r w:rsidRPr="00265744">
        <w:rPr>
          <w:sz w:val="28"/>
          <w:szCs w:val="28"/>
        </w:rPr>
        <w:t>ОБЛАСТНОЕ ГОСУДАРСТВЕННОЕ БЮДЖЕТНОЕ ПРОФЕССИОНАЛЬНОЕ ОБРАЗОВАТЕЛЬНОЕ УЧРЕЖДЕНИЕ «МАНТУРОВСКИЙ ПОЛИТЕХНИЧЕСКИЙ ТЕХНИКУМ КОСТРОМСКОЙ ОБЛАСТИ»</w:t>
      </w:r>
    </w:p>
    <w:p w:rsidR="00F152F8" w:rsidRDefault="00F152F8" w:rsidP="00F152F8">
      <w:pPr>
        <w:jc w:val="center"/>
        <w:rPr>
          <w:sz w:val="24"/>
          <w:szCs w:val="24"/>
        </w:rPr>
      </w:pPr>
    </w:p>
    <w:p w:rsidR="00F152F8" w:rsidRDefault="00F152F8" w:rsidP="00F152F8">
      <w:pPr>
        <w:jc w:val="center"/>
        <w:rPr>
          <w:sz w:val="24"/>
          <w:szCs w:val="24"/>
        </w:rPr>
      </w:pPr>
    </w:p>
    <w:p w:rsidR="00F152F8" w:rsidRDefault="00F152F8" w:rsidP="00F152F8">
      <w:pPr>
        <w:jc w:val="center"/>
        <w:rPr>
          <w:sz w:val="24"/>
          <w:szCs w:val="24"/>
        </w:rPr>
      </w:pPr>
    </w:p>
    <w:p w:rsidR="00F152F8" w:rsidRDefault="00F152F8" w:rsidP="00F152F8">
      <w:pPr>
        <w:jc w:val="right"/>
        <w:rPr>
          <w:sz w:val="24"/>
          <w:szCs w:val="24"/>
        </w:rPr>
      </w:pPr>
    </w:p>
    <w:p w:rsidR="00F152F8" w:rsidRDefault="00F152F8" w:rsidP="00F152F8">
      <w:pPr>
        <w:jc w:val="right"/>
        <w:rPr>
          <w:sz w:val="24"/>
          <w:szCs w:val="24"/>
        </w:rPr>
      </w:pPr>
    </w:p>
    <w:p w:rsidR="00C66281" w:rsidRPr="00C66281" w:rsidRDefault="00C66281" w:rsidP="00C66281">
      <w:pPr>
        <w:jc w:val="right"/>
        <w:rPr>
          <w:sz w:val="28"/>
          <w:szCs w:val="28"/>
        </w:rPr>
      </w:pPr>
      <w:r w:rsidRPr="00C66281">
        <w:rPr>
          <w:sz w:val="28"/>
          <w:szCs w:val="28"/>
        </w:rPr>
        <w:t>утверждено</w:t>
      </w:r>
    </w:p>
    <w:p w:rsidR="00C66281" w:rsidRPr="00C66281" w:rsidRDefault="00C66281" w:rsidP="00C66281">
      <w:pPr>
        <w:jc w:val="right"/>
        <w:rPr>
          <w:sz w:val="28"/>
          <w:szCs w:val="28"/>
        </w:rPr>
      </w:pPr>
      <w:r w:rsidRPr="00C66281">
        <w:rPr>
          <w:sz w:val="28"/>
          <w:szCs w:val="28"/>
        </w:rPr>
        <w:t xml:space="preserve">приказом директора </w:t>
      </w:r>
    </w:p>
    <w:p w:rsidR="00F152F8" w:rsidRPr="00C66281" w:rsidRDefault="00C66281" w:rsidP="00C66281">
      <w:pPr>
        <w:jc w:val="right"/>
        <w:rPr>
          <w:sz w:val="28"/>
          <w:szCs w:val="28"/>
        </w:rPr>
      </w:pPr>
      <w:r w:rsidRPr="00C66281">
        <w:rPr>
          <w:sz w:val="28"/>
          <w:szCs w:val="28"/>
        </w:rPr>
        <w:t>№ 147/11 от 31.08.2017 года</w:t>
      </w:r>
    </w:p>
    <w:p w:rsidR="00F152F8" w:rsidRPr="00C66281" w:rsidRDefault="00F152F8" w:rsidP="00F152F8">
      <w:pPr>
        <w:jc w:val="center"/>
        <w:rPr>
          <w:sz w:val="28"/>
          <w:szCs w:val="28"/>
        </w:rPr>
      </w:pPr>
    </w:p>
    <w:p w:rsidR="00F152F8" w:rsidRDefault="00F152F8" w:rsidP="00F152F8">
      <w:pPr>
        <w:jc w:val="center"/>
        <w:rPr>
          <w:sz w:val="24"/>
          <w:szCs w:val="24"/>
        </w:rPr>
      </w:pPr>
    </w:p>
    <w:p w:rsidR="00F152F8" w:rsidRDefault="00F152F8" w:rsidP="00F152F8">
      <w:pPr>
        <w:jc w:val="center"/>
        <w:rPr>
          <w:sz w:val="24"/>
          <w:szCs w:val="24"/>
        </w:rPr>
      </w:pPr>
    </w:p>
    <w:p w:rsidR="00F152F8" w:rsidRDefault="00F152F8" w:rsidP="00F152F8">
      <w:pPr>
        <w:jc w:val="center"/>
        <w:rPr>
          <w:sz w:val="24"/>
          <w:szCs w:val="24"/>
        </w:rPr>
      </w:pPr>
    </w:p>
    <w:p w:rsidR="00F152F8" w:rsidRDefault="00F152F8" w:rsidP="00F152F8">
      <w:pPr>
        <w:jc w:val="center"/>
        <w:rPr>
          <w:b/>
          <w:sz w:val="24"/>
          <w:szCs w:val="24"/>
        </w:rPr>
      </w:pPr>
    </w:p>
    <w:p w:rsidR="00F152F8" w:rsidRDefault="00F152F8" w:rsidP="00F152F8">
      <w:pPr>
        <w:jc w:val="center"/>
        <w:rPr>
          <w:b/>
          <w:sz w:val="24"/>
          <w:szCs w:val="24"/>
        </w:rPr>
      </w:pPr>
    </w:p>
    <w:p w:rsidR="00F152F8" w:rsidRDefault="00F152F8" w:rsidP="00F152F8">
      <w:pPr>
        <w:jc w:val="center"/>
        <w:rPr>
          <w:b/>
          <w:sz w:val="24"/>
          <w:szCs w:val="24"/>
        </w:rPr>
      </w:pPr>
    </w:p>
    <w:p w:rsidR="00F152F8" w:rsidRDefault="00F152F8" w:rsidP="00F152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F152F8" w:rsidRDefault="00F152F8" w:rsidP="00F152F8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ХРАНЕНИЕ А </w:t>
      </w:r>
      <w:proofErr w:type="gramStart"/>
      <w:r>
        <w:rPr>
          <w:b/>
          <w:sz w:val="48"/>
          <w:szCs w:val="48"/>
        </w:rPr>
        <w:t>АРХИВАХ</w:t>
      </w:r>
      <w:proofErr w:type="gramEnd"/>
      <w:r>
        <w:rPr>
          <w:b/>
          <w:sz w:val="48"/>
          <w:szCs w:val="48"/>
        </w:rPr>
        <w:t xml:space="preserve"> ИНФОРМАЦИИ О РЕЗУЛЬТАХ ОСВОЕНИЯ ОБУЧАЮЩИХСЯ ОБРАЗОВАТЕЛЬНЫХ ПРОГРАММ И О ПООЩЕРЕНИИ ОБУЧАЮЩИХСЯ НА БУМАЖНЫХ И (ИЛИ) ЭЛЕКТРОННЫХ НОСИТЕЛЯХ</w:t>
      </w:r>
      <w:r>
        <w:rPr>
          <w:b/>
          <w:sz w:val="48"/>
          <w:szCs w:val="48"/>
        </w:rPr>
        <w:br/>
      </w:r>
    </w:p>
    <w:p w:rsidR="00F152F8" w:rsidRDefault="00F152F8" w:rsidP="00F152F8">
      <w:pPr>
        <w:jc w:val="center"/>
        <w:rPr>
          <w:b/>
          <w:sz w:val="40"/>
          <w:szCs w:val="40"/>
        </w:rPr>
      </w:pPr>
    </w:p>
    <w:p w:rsidR="00F152F8" w:rsidRDefault="00F152F8" w:rsidP="00F152F8">
      <w:pPr>
        <w:jc w:val="center"/>
        <w:rPr>
          <w:b/>
          <w:sz w:val="40"/>
          <w:szCs w:val="40"/>
        </w:rPr>
      </w:pPr>
    </w:p>
    <w:p w:rsidR="00F152F8" w:rsidRDefault="00F152F8" w:rsidP="00F152F8">
      <w:pPr>
        <w:jc w:val="center"/>
        <w:rPr>
          <w:sz w:val="28"/>
          <w:szCs w:val="28"/>
        </w:rPr>
      </w:pPr>
    </w:p>
    <w:p w:rsidR="00F152F8" w:rsidRDefault="00F152F8" w:rsidP="00F152F8">
      <w:pPr>
        <w:jc w:val="center"/>
        <w:rPr>
          <w:sz w:val="28"/>
          <w:szCs w:val="28"/>
        </w:rPr>
      </w:pPr>
    </w:p>
    <w:p w:rsidR="00F152F8" w:rsidRDefault="00F152F8" w:rsidP="00F152F8">
      <w:pPr>
        <w:jc w:val="center"/>
        <w:rPr>
          <w:sz w:val="28"/>
          <w:szCs w:val="28"/>
        </w:rPr>
      </w:pPr>
    </w:p>
    <w:p w:rsidR="00F152F8" w:rsidRDefault="00F152F8" w:rsidP="00F152F8">
      <w:pPr>
        <w:jc w:val="center"/>
        <w:rPr>
          <w:sz w:val="28"/>
          <w:szCs w:val="28"/>
        </w:rPr>
      </w:pPr>
    </w:p>
    <w:p w:rsidR="00F152F8" w:rsidRDefault="00F152F8" w:rsidP="00F152F8">
      <w:pPr>
        <w:jc w:val="center"/>
        <w:rPr>
          <w:sz w:val="28"/>
          <w:szCs w:val="28"/>
        </w:rPr>
      </w:pPr>
    </w:p>
    <w:p w:rsidR="00C66281" w:rsidRDefault="00C66281" w:rsidP="00F152F8">
      <w:pPr>
        <w:jc w:val="center"/>
        <w:rPr>
          <w:sz w:val="28"/>
          <w:szCs w:val="28"/>
        </w:rPr>
      </w:pPr>
    </w:p>
    <w:p w:rsidR="00F152F8" w:rsidRDefault="00F152F8" w:rsidP="00F152F8">
      <w:pPr>
        <w:ind w:firstLine="709"/>
        <w:jc w:val="center"/>
        <w:rPr>
          <w:b/>
          <w:sz w:val="28"/>
          <w:szCs w:val="24"/>
        </w:rPr>
      </w:pPr>
      <w:r>
        <w:rPr>
          <w:sz w:val="28"/>
          <w:szCs w:val="28"/>
        </w:rPr>
        <w:t>Мантурово, 201</w:t>
      </w:r>
      <w:r w:rsidR="00C6628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F152F8" w:rsidRDefault="00F152F8" w:rsidP="000F0B6F">
      <w:pPr>
        <w:ind w:firstLine="709"/>
        <w:jc w:val="center"/>
        <w:rPr>
          <w:b/>
          <w:sz w:val="28"/>
          <w:szCs w:val="24"/>
        </w:rPr>
      </w:pPr>
    </w:p>
    <w:p w:rsidR="003C4274" w:rsidRPr="000F0B6F" w:rsidRDefault="003C4274" w:rsidP="000F0B6F">
      <w:pPr>
        <w:ind w:firstLine="709"/>
        <w:jc w:val="center"/>
        <w:rPr>
          <w:b/>
          <w:sz w:val="28"/>
          <w:szCs w:val="24"/>
        </w:rPr>
      </w:pPr>
      <w:r w:rsidRPr="000F0B6F">
        <w:rPr>
          <w:b/>
          <w:sz w:val="28"/>
          <w:szCs w:val="24"/>
        </w:rPr>
        <w:lastRenderedPageBreak/>
        <w:t>1. Общие положения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 1.1.    Настоящее  Положение  об  индивидуальном  учете  результатов освоения  обучающимися  образовательных  программ  и  хранения  в  архивах информации  об  этих  результатах  на  бумажных  и  электронных  носителях (далее  –  Положение)  разработано  с  целью  </w:t>
      </w:r>
      <w:proofErr w:type="gramStart"/>
      <w:r w:rsidRPr="000F0B6F">
        <w:rPr>
          <w:sz w:val="28"/>
          <w:szCs w:val="24"/>
        </w:rPr>
        <w:t>определения  общих  правил проведения  процедуры  учета  результатов  освоения</w:t>
      </w:r>
      <w:proofErr w:type="gramEnd"/>
      <w:r w:rsidRPr="000F0B6F">
        <w:rPr>
          <w:sz w:val="28"/>
          <w:szCs w:val="24"/>
        </w:rPr>
        <w:t xml:space="preserve">  обучающимися образовательных программ в образовательной организации и хранения этих результатов в архивах организации.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 1.2.  Положение  разработано  в  соответствии  со  статьей  28  п.11 Федерального Закона «Об образовании в Российской Федерации» № 273 от 29.12.2013 г. 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 Порядок организации и осуществления образовательной деятельности по образовательным    программам  среднего  профессионального  образования, утвержденного  приказом  </w:t>
      </w:r>
      <w:proofErr w:type="spellStart"/>
      <w:r w:rsidRPr="000F0B6F">
        <w:rPr>
          <w:sz w:val="28"/>
          <w:szCs w:val="24"/>
        </w:rPr>
        <w:t>Минобрнауки</w:t>
      </w:r>
      <w:proofErr w:type="spellEnd"/>
      <w:r w:rsidRPr="000F0B6F">
        <w:rPr>
          <w:sz w:val="28"/>
          <w:szCs w:val="24"/>
        </w:rPr>
        <w:t xml:space="preserve">  РФ  от  14  июня  2013  года  №  464, Устава </w:t>
      </w:r>
      <w:r w:rsidR="00263B74">
        <w:rPr>
          <w:sz w:val="28"/>
          <w:szCs w:val="24"/>
        </w:rPr>
        <w:t>О</w:t>
      </w:r>
      <w:r w:rsidRPr="000F0B6F">
        <w:rPr>
          <w:sz w:val="28"/>
          <w:szCs w:val="24"/>
        </w:rPr>
        <w:t>ГБПОУ «</w:t>
      </w:r>
      <w:r w:rsidR="00263B74">
        <w:rPr>
          <w:sz w:val="28"/>
          <w:szCs w:val="24"/>
        </w:rPr>
        <w:t>Мантуровский политехнический техникум Костромской области</w:t>
      </w:r>
      <w:r w:rsidRPr="000F0B6F">
        <w:rPr>
          <w:sz w:val="28"/>
          <w:szCs w:val="24"/>
        </w:rPr>
        <w:t xml:space="preserve">» (далее – </w:t>
      </w:r>
      <w:r w:rsidR="00263B74">
        <w:rPr>
          <w:sz w:val="28"/>
          <w:szCs w:val="24"/>
        </w:rPr>
        <w:t>Техникум</w:t>
      </w:r>
      <w:r w:rsidRPr="000F0B6F">
        <w:rPr>
          <w:sz w:val="28"/>
          <w:szCs w:val="24"/>
        </w:rPr>
        <w:t xml:space="preserve">).     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 1.3. Положение является локальным нормативным актом, регулирующим организацию  учета  освоения  обучающимися  образовательных  программ  в </w:t>
      </w:r>
      <w:r w:rsidR="00263B74">
        <w:rPr>
          <w:sz w:val="28"/>
          <w:szCs w:val="24"/>
        </w:rPr>
        <w:t>Техникуме</w:t>
      </w:r>
      <w:r w:rsidRPr="000F0B6F">
        <w:rPr>
          <w:sz w:val="28"/>
          <w:szCs w:val="24"/>
        </w:rPr>
        <w:t xml:space="preserve">  и  хранении  в  архивах  информации  об  этих  результатах  на бумажных носителях.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 1.4.    Организация  осуществляет  индивидуальный  учет  результатов освоения  обучающимся  образовательных  программ  среднего профессионального образования</w:t>
      </w:r>
      <w:proofErr w:type="gramStart"/>
      <w:r w:rsidRPr="000F0B6F">
        <w:rPr>
          <w:sz w:val="28"/>
          <w:szCs w:val="24"/>
        </w:rPr>
        <w:t xml:space="preserve"> .</w:t>
      </w:r>
      <w:proofErr w:type="gramEnd"/>
      <w:r w:rsidRPr="000F0B6F">
        <w:rPr>
          <w:sz w:val="28"/>
          <w:szCs w:val="24"/>
        </w:rPr>
        <w:t xml:space="preserve"> 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1.5.    Индивидуальный  учет  результатов  освоения  </w:t>
      </w:r>
      <w:proofErr w:type="gramStart"/>
      <w:r w:rsidRPr="000F0B6F">
        <w:rPr>
          <w:sz w:val="28"/>
          <w:szCs w:val="24"/>
        </w:rPr>
        <w:t>обучающимся</w:t>
      </w:r>
      <w:proofErr w:type="gramEnd"/>
      <w:r w:rsidRPr="000F0B6F">
        <w:rPr>
          <w:sz w:val="28"/>
          <w:szCs w:val="24"/>
        </w:rPr>
        <w:t xml:space="preserve"> образовательных  программ  осуществляется  на  бумажных  носителях. </w:t>
      </w:r>
    </w:p>
    <w:p w:rsidR="003C4274" w:rsidRPr="000F0B6F" w:rsidRDefault="003C4274" w:rsidP="000F0B6F">
      <w:pPr>
        <w:ind w:firstLine="709"/>
        <w:jc w:val="both"/>
        <w:rPr>
          <w:sz w:val="28"/>
        </w:rPr>
      </w:pPr>
      <w:r w:rsidRPr="000F0B6F">
        <w:rPr>
          <w:sz w:val="28"/>
          <w:szCs w:val="24"/>
        </w:rPr>
        <w:t xml:space="preserve">     1.6.    Хранение  в  </w:t>
      </w:r>
      <w:proofErr w:type="gramStart"/>
      <w:r w:rsidRPr="000F0B6F">
        <w:rPr>
          <w:sz w:val="28"/>
          <w:szCs w:val="24"/>
        </w:rPr>
        <w:t>архивах</w:t>
      </w:r>
      <w:proofErr w:type="gramEnd"/>
      <w:r w:rsidRPr="000F0B6F">
        <w:rPr>
          <w:sz w:val="28"/>
          <w:szCs w:val="24"/>
        </w:rPr>
        <w:t xml:space="preserve">  данных  об  учете  результатов  освоения обучающимся  образовательных  программ  осуществляется  на  бумажных носителях.  </w:t>
      </w:r>
      <w:r w:rsidRPr="000F0B6F">
        <w:rPr>
          <w:sz w:val="28"/>
          <w:szCs w:val="24"/>
        </w:rPr>
        <w:cr/>
      </w:r>
      <w:r w:rsidRPr="000F0B6F">
        <w:rPr>
          <w:sz w:val="28"/>
        </w:rPr>
        <w:t xml:space="preserve"> </w:t>
      </w:r>
    </w:p>
    <w:p w:rsidR="003C4274" w:rsidRPr="000F0B6F" w:rsidRDefault="003C4274" w:rsidP="000F0B6F">
      <w:pPr>
        <w:ind w:firstLine="709"/>
        <w:jc w:val="center"/>
        <w:rPr>
          <w:b/>
          <w:sz w:val="28"/>
          <w:szCs w:val="24"/>
        </w:rPr>
      </w:pPr>
      <w:r w:rsidRPr="000F0B6F">
        <w:rPr>
          <w:b/>
          <w:sz w:val="28"/>
          <w:szCs w:val="24"/>
        </w:rPr>
        <w:t>2. Осуществление индивидуального учета результатов освоения</w:t>
      </w:r>
    </w:p>
    <w:p w:rsidR="003C4274" w:rsidRPr="000F0B6F" w:rsidRDefault="003C4274" w:rsidP="000F0B6F">
      <w:pPr>
        <w:ind w:firstLine="709"/>
        <w:jc w:val="center"/>
        <w:rPr>
          <w:b/>
          <w:sz w:val="28"/>
          <w:szCs w:val="24"/>
        </w:rPr>
      </w:pPr>
      <w:proofErr w:type="gramStart"/>
      <w:r w:rsidRPr="000F0B6F">
        <w:rPr>
          <w:b/>
          <w:sz w:val="28"/>
          <w:szCs w:val="24"/>
        </w:rPr>
        <w:t>обучающимися</w:t>
      </w:r>
      <w:proofErr w:type="gramEnd"/>
      <w:r w:rsidRPr="000F0B6F">
        <w:rPr>
          <w:b/>
          <w:sz w:val="28"/>
          <w:szCs w:val="24"/>
        </w:rPr>
        <w:t xml:space="preserve">  образовательных программ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2.1.  К обязательным бумажным носителям индивидуального учета результатов  освоения  </w:t>
      </w:r>
      <w:proofErr w:type="gramStart"/>
      <w:r w:rsidRPr="000F0B6F">
        <w:rPr>
          <w:sz w:val="28"/>
          <w:szCs w:val="24"/>
        </w:rPr>
        <w:t>обучающимися</w:t>
      </w:r>
      <w:proofErr w:type="gramEnd"/>
      <w:r w:rsidRPr="000F0B6F">
        <w:rPr>
          <w:sz w:val="28"/>
          <w:szCs w:val="24"/>
        </w:rPr>
        <w:t xml:space="preserve">  образовательной  программы относятся: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-  журналы  учета  теоретического  (Журналы  учебных  групп)  и производственного обучения (Журналы практики); 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-  итоговые  ведомости  успеваемости  (Сводные  ведомости успеваемости);  </w:t>
      </w:r>
      <w:r w:rsidRPr="000F0B6F">
        <w:rPr>
          <w:sz w:val="28"/>
          <w:szCs w:val="24"/>
        </w:rPr>
        <w:cr/>
        <w:t xml:space="preserve">- ведомости успеваемости групп;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-  ведомости  промежуточной  аттестации:  по  учебным  дисциплинам, междисциплинарным курсам, профессиональным модулям;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- ведомости квалификационных экзаменов;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- протоколы заседаний Государственной аттестационной комиссии;       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lastRenderedPageBreak/>
        <w:t xml:space="preserve">- дипломы о среднем профессиональном образовании; 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- книга учета бланков выдачи дипломов о среднем профессиональном  образовании и приложения к ним;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- книга протоколов Государственной квалификационной комиссии;   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- зачётные книжки; 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- личные карточки; 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- алфавитные книги записи студентов;     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- журнал выдачи дипломов.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Текущий  контроль  отражается  в  Журналах  учебных  групп,  Зачетной книжке студента, Личной карточке, Ведомостях успеваемости групп.  </w:t>
      </w:r>
    </w:p>
    <w:p w:rsidR="003C4274" w:rsidRPr="000F0B6F" w:rsidRDefault="00E669F9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</w:t>
      </w:r>
      <w:r w:rsidR="003C4274" w:rsidRPr="000F0B6F">
        <w:rPr>
          <w:sz w:val="28"/>
          <w:szCs w:val="24"/>
        </w:rPr>
        <w:t xml:space="preserve">2.2.  В  журналах  учета  теоретического  (Журналы  учебных  групп)  и производственного  обучения  (Журналы  практики)    отражается  текущее, промежуточное  и  итоговое  оценивание    результатов  («зачтено/не зачтено»,  «освоен/  не  освоен»)  освоения  обучающимися  образовательной программы. 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2.3.  В  итоговой  (сводной  ведомости  успеваемости  студентов) выставляются  результаты  обучающегося  по  дисциплинам, междисциплинарным  курсам,  профессиональным  модулям,  учебной  и производственной  практике  учебного  плана  соответствующего образовательной  программе.  Итоговые  результаты  заверяются  подписью заместителя  директора  по  учебной  работе. Результаты  успеваемости  обучающегося    выставляются  в  приложение  к диплому. </w:t>
      </w:r>
    </w:p>
    <w:p w:rsidR="003C4274" w:rsidRPr="000F0B6F" w:rsidRDefault="003C427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2.8.  Наличие  (использование)  необязательных  бумажных  и  электронных носителей  индивидуального  учета  результатов  освоения  обучающимся образовательной  программы  может определяться  решением  администрации </w:t>
      </w:r>
      <w:r w:rsidR="00263B74">
        <w:rPr>
          <w:sz w:val="28"/>
          <w:szCs w:val="24"/>
        </w:rPr>
        <w:t>Техникума</w:t>
      </w:r>
      <w:r w:rsidRPr="000F0B6F">
        <w:rPr>
          <w:sz w:val="28"/>
          <w:szCs w:val="24"/>
        </w:rPr>
        <w:t xml:space="preserve">. </w:t>
      </w:r>
    </w:p>
    <w:p w:rsidR="00E669F9" w:rsidRPr="000F0B6F" w:rsidRDefault="00E669F9" w:rsidP="000F0B6F">
      <w:pPr>
        <w:ind w:firstLine="709"/>
        <w:jc w:val="both"/>
        <w:rPr>
          <w:sz w:val="28"/>
          <w:szCs w:val="24"/>
        </w:rPr>
      </w:pPr>
    </w:p>
    <w:p w:rsidR="003C4274" w:rsidRPr="000F0B6F" w:rsidRDefault="003C4274" w:rsidP="000F0B6F">
      <w:pPr>
        <w:ind w:firstLine="709"/>
        <w:jc w:val="center"/>
        <w:rPr>
          <w:b/>
          <w:sz w:val="28"/>
          <w:szCs w:val="24"/>
        </w:rPr>
      </w:pPr>
      <w:r w:rsidRPr="000F0B6F">
        <w:rPr>
          <w:b/>
          <w:sz w:val="28"/>
          <w:szCs w:val="24"/>
        </w:rPr>
        <w:t>3. Осуществление хранения в архивах информации о результатах</w:t>
      </w:r>
    </w:p>
    <w:p w:rsidR="003C4274" w:rsidRPr="000F0B6F" w:rsidRDefault="003C4274" w:rsidP="000F0B6F">
      <w:pPr>
        <w:ind w:firstLine="709"/>
        <w:jc w:val="center"/>
        <w:rPr>
          <w:b/>
          <w:sz w:val="28"/>
          <w:szCs w:val="24"/>
        </w:rPr>
      </w:pPr>
      <w:r w:rsidRPr="000F0B6F">
        <w:rPr>
          <w:b/>
          <w:sz w:val="28"/>
          <w:szCs w:val="24"/>
        </w:rPr>
        <w:t>освоения обучающимися  образовательных программ</w:t>
      </w:r>
    </w:p>
    <w:p w:rsidR="00E669F9" w:rsidRPr="000F0B6F" w:rsidRDefault="00E669F9" w:rsidP="000F0B6F">
      <w:pPr>
        <w:ind w:firstLine="709"/>
        <w:jc w:val="both"/>
        <w:rPr>
          <w:sz w:val="28"/>
          <w:szCs w:val="24"/>
        </w:rPr>
      </w:pPr>
    </w:p>
    <w:p w:rsidR="003C4274" w:rsidRPr="000F0B6F" w:rsidRDefault="008F080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 </w:t>
      </w:r>
      <w:r w:rsidR="003C4274" w:rsidRPr="000F0B6F">
        <w:rPr>
          <w:sz w:val="28"/>
          <w:szCs w:val="24"/>
        </w:rPr>
        <w:t>3.1.  Обязательные  бумажные  носители  индивидуального  учета  результатов</w:t>
      </w:r>
      <w:r w:rsidR="00E669F9" w:rsidRPr="000F0B6F">
        <w:rPr>
          <w:sz w:val="28"/>
          <w:szCs w:val="24"/>
        </w:rPr>
        <w:t xml:space="preserve"> </w:t>
      </w:r>
      <w:r w:rsidR="003C4274" w:rsidRPr="000F0B6F">
        <w:rPr>
          <w:sz w:val="28"/>
          <w:szCs w:val="24"/>
        </w:rPr>
        <w:t xml:space="preserve">освоения  обучающимся  образовательной  программы  хранятся  в  архиве </w:t>
      </w:r>
      <w:r w:rsidR="00263B74">
        <w:rPr>
          <w:sz w:val="28"/>
          <w:szCs w:val="24"/>
        </w:rPr>
        <w:t>О</w:t>
      </w:r>
      <w:r w:rsidR="00E669F9" w:rsidRPr="000F0B6F">
        <w:rPr>
          <w:sz w:val="28"/>
          <w:szCs w:val="24"/>
        </w:rPr>
        <w:t>ГБПОУ «</w:t>
      </w:r>
      <w:r w:rsidR="00263B74">
        <w:rPr>
          <w:sz w:val="28"/>
          <w:szCs w:val="24"/>
        </w:rPr>
        <w:t xml:space="preserve">Мантуровский </w:t>
      </w:r>
      <w:proofErr w:type="spellStart"/>
      <w:r w:rsidR="00263B74">
        <w:rPr>
          <w:sz w:val="28"/>
          <w:szCs w:val="24"/>
        </w:rPr>
        <w:t>поилитехнический</w:t>
      </w:r>
      <w:proofErr w:type="spellEnd"/>
      <w:r w:rsidR="00263B74">
        <w:rPr>
          <w:sz w:val="28"/>
          <w:szCs w:val="24"/>
        </w:rPr>
        <w:t xml:space="preserve"> техникум Костромской области</w:t>
      </w:r>
      <w:r w:rsidR="00E669F9" w:rsidRPr="000F0B6F">
        <w:rPr>
          <w:sz w:val="28"/>
          <w:szCs w:val="24"/>
        </w:rPr>
        <w:t>» в соотве</w:t>
      </w:r>
      <w:r w:rsidR="003C4274" w:rsidRPr="000F0B6F">
        <w:rPr>
          <w:sz w:val="28"/>
          <w:szCs w:val="24"/>
        </w:rPr>
        <w:t xml:space="preserve">тствии  с настоящим Положением. </w:t>
      </w:r>
    </w:p>
    <w:p w:rsidR="003C4274" w:rsidRPr="000F0B6F" w:rsidRDefault="008F080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</w:t>
      </w:r>
      <w:r w:rsidR="003C4274" w:rsidRPr="000F0B6F">
        <w:rPr>
          <w:sz w:val="28"/>
          <w:szCs w:val="24"/>
        </w:rPr>
        <w:t xml:space="preserve">3.2.  Журналы  учета  теоретического    и  обучения  (Журналы  учебных групп) хранятся </w:t>
      </w:r>
      <w:r w:rsidRPr="000F0B6F">
        <w:rPr>
          <w:sz w:val="28"/>
          <w:szCs w:val="24"/>
        </w:rPr>
        <w:t>25 лет.</w:t>
      </w:r>
      <w:r w:rsidR="003C4274" w:rsidRPr="000F0B6F">
        <w:rPr>
          <w:sz w:val="28"/>
          <w:szCs w:val="24"/>
        </w:rPr>
        <w:t xml:space="preserve"> </w:t>
      </w:r>
    </w:p>
    <w:p w:rsidR="003C4274" w:rsidRPr="000F0B6F" w:rsidRDefault="008F080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</w:t>
      </w:r>
      <w:r w:rsidR="003C4274" w:rsidRPr="000F0B6F">
        <w:rPr>
          <w:sz w:val="28"/>
          <w:szCs w:val="24"/>
        </w:rPr>
        <w:t>3.3.  Журналы  учета  производственного обучения  (Журналы  практики)</w:t>
      </w:r>
      <w:r w:rsidR="006B32B3" w:rsidRPr="000F0B6F">
        <w:rPr>
          <w:sz w:val="28"/>
          <w:szCs w:val="24"/>
        </w:rPr>
        <w:t xml:space="preserve"> </w:t>
      </w:r>
      <w:r w:rsidR="003C4274" w:rsidRPr="000F0B6F">
        <w:rPr>
          <w:sz w:val="28"/>
          <w:szCs w:val="24"/>
        </w:rPr>
        <w:t xml:space="preserve">хранятся 5 лет. </w:t>
      </w:r>
    </w:p>
    <w:p w:rsidR="003C4274" w:rsidRPr="000F0B6F" w:rsidRDefault="008F080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</w:t>
      </w:r>
      <w:r w:rsidR="003C4274" w:rsidRPr="000F0B6F">
        <w:rPr>
          <w:sz w:val="28"/>
          <w:szCs w:val="24"/>
        </w:rPr>
        <w:t xml:space="preserve">3.4.  Итоговые  ведомости  успеваемости  (Сводные  ведомости успеваемости) хранятся </w:t>
      </w:r>
      <w:r w:rsidRPr="000F0B6F">
        <w:rPr>
          <w:sz w:val="28"/>
          <w:szCs w:val="24"/>
        </w:rPr>
        <w:t xml:space="preserve">  </w:t>
      </w:r>
      <w:r w:rsidR="003C4274" w:rsidRPr="000F0B6F">
        <w:rPr>
          <w:sz w:val="28"/>
          <w:szCs w:val="24"/>
        </w:rPr>
        <w:t xml:space="preserve">75 лет. </w:t>
      </w:r>
    </w:p>
    <w:p w:rsidR="003C4274" w:rsidRPr="000F0B6F" w:rsidRDefault="008F080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</w:t>
      </w:r>
      <w:r w:rsidR="003C4274" w:rsidRPr="000F0B6F">
        <w:rPr>
          <w:sz w:val="28"/>
          <w:szCs w:val="24"/>
        </w:rPr>
        <w:t xml:space="preserve">3.5.  Ведомости    успеваемости  групп  (семестровые),  промежуточной аттестации:  по учебным  дисциплинам, междисциплинарным курсам, профессиональным  модулям,  квалификационным  экзаменам, протоколы Государственной итоговой </w:t>
      </w:r>
      <w:r w:rsidR="003C4274" w:rsidRPr="000F0B6F">
        <w:rPr>
          <w:sz w:val="28"/>
          <w:szCs w:val="24"/>
        </w:rPr>
        <w:lastRenderedPageBreak/>
        <w:t xml:space="preserve">аттестации - хранятся 75 лет. </w:t>
      </w:r>
    </w:p>
    <w:p w:rsidR="003C4274" w:rsidRPr="000F0B6F" w:rsidRDefault="008F080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</w:t>
      </w:r>
      <w:r w:rsidR="003C4274" w:rsidRPr="000F0B6F">
        <w:rPr>
          <w:sz w:val="28"/>
          <w:szCs w:val="24"/>
        </w:rPr>
        <w:t xml:space="preserve">3.6.   Книга  протоколов  Государственной  квалификационной  комиссии хранится постоянно. </w:t>
      </w:r>
    </w:p>
    <w:p w:rsidR="003C4274" w:rsidRPr="000F0B6F" w:rsidRDefault="008F080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</w:t>
      </w:r>
      <w:r w:rsidR="003C4274" w:rsidRPr="000F0B6F">
        <w:rPr>
          <w:sz w:val="28"/>
          <w:szCs w:val="24"/>
        </w:rPr>
        <w:t xml:space="preserve">3.7.  Журнал выдачи дипломов хранится 5 лет. </w:t>
      </w:r>
    </w:p>
    <w:p w:rsidR="003C4274" w:rsidRPr="000F0B6F" w:rsidRDefault="008F080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</w:t>
      </w:r>
      <w:r w:rsidR="003C4274" w:rsidRPr="000F0B6F">
        <w:rPr>
          <w:sz w:val="28"/>
          <w:szCs w:val="24"/>
        </w:rPr>
        <w:t xml:space="preserve">3.8.   Алфавитные книги записи студентов хранятся 75 лет. </w:t>
      </w:r>
    </w:p>
    <w:p w:rsidR="008F0804" w:rsidRPr="000F0B6F" w:rsidRDefault="008F0804" w:rsidP="000F0B6F">
      <w:pPr>
        <w:ind w:firstLine="709"/>
        <w:jc w:val="both"/>
        <w:rPr>
          <w:sz w:val="28"/>
          <w:szCs w:val="24"/>
        </w:rPr>
      </w:pPr>
      <w:r w:rsidRPr="000F0B6F">
        <w:rPr>
          <w:sz w:val="28"/>
          <w:szCs w:val="24"/>
        </w:rPr>
        <w:t xml:space="preserve">     </w:t>
      </w:r>
      <w:r w:rsidR="003C4274" w:rsidRPr="000F0B6F">
        <w:rPr>
          <w:sz w:val="28"/>
          <w:szCs w:val="24"/>
        </w:rPr>
        <w:t xml:space="preserve">3.9.  Зачетная книжка студента, Личная карточка по окончании колледжа вкладываются в личное дело студента и хранятся в нем 75 лет. </w:t>
      </w:r>
    </w:p>
    <w:p w:rsidR="00F75DE8" w:rsidRDefault="008F0804" w:rsidP="00F75DE8">
      <w:pPr>
        <w:jc w:val="right"/>
        <w:rPr>
          <w:sz w:val="28"/>
          <w:szCs w:val="24"/>
        </w:rPr>
      </w:pPr>
      <w:r w:rsidRPr="000F0B6F">
        <w:rPr>
          <w:sz w:val="28"/>
          <w:szCs w:val="24"/>
        </w:rPr>
        <w:t xml:space="preserve">    </w:t>
      </w:r>
      <w:r w:rsidR="003C4274" w:rsidRPr="000F0B6F">
        <w:rPr>
          <w:sz w:val="28"/>
          <w:szCs w:val="24"/>
        </w:rPr>
        <w:t xml:space="preserve"> 3.</w:t>
      </w:r>
      <w:r w:rsidRPr="000F0B6F">
        <w:rPr>
          <w:sz w:val="28"/>
          <w:szCs w:val="24"/>
        </w:rPr>
        <w:t>10.</w:t>
      </w:r>
      <w:r w:rsidR="003C4274" w:rsidRPr="000F0B6F">
        <w:rPr>
          <w:sz w:val="28"/>
          <w:szCs w:val="24"/>
        </w:rPr>
        <w:t xml:space="preserve"> Электронные  носители,  содержащие  сведения  о  результатах  освоения  обучающимися    образовательных  программ  и  иные  сведения конфиденциального характера хранятся до минования надобности. </w:t>
      </w:r>
      <w:r w:rsidR="003C4274" w:rsidRPr="000F0B6F">
        <w:rPr>
          <w:sz w:val="28"/>
          <w:szCs w:val="24"/>
        </w:rPr>
        <w:cr/>
      </w:r>
    </w:p>
    <w:p w:rsidR="00F75DE8" w:rsidRDefault="00F75DE8" w:rsidP="00F75DE8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РАССМОТРЕНО и ПРИНЯТО</w:t>
      </w:r>
    </w:p>
    <w:p w:rsidR="00F75DE8" w:rsidRDefault="00F75DE8" w:rsidP="00F75DE8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заседании Совета  учреждения </w:t>
      </w:r>
    </w:p>
    <w:p w:rsidR="00F75DE8" w:rsidRDefault="00F75DE8" w:rsidP="00F75DE8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ОГБПОУ «Мантуровский политехнический </w:t>
      </w:r>
    </w:p>
    <w:p w:rsidR="00F75DE8" w:rsidRDefault="00F75DE8" w:rsidP="00F75DE8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техникум Костромской области»</w:t>
      </w:r>
    </w:p>
    <w:p w:rsidR="00F75DE8" w:rsidRDefault="00F75DE8" w:rsidP="00F75DE8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«02» сентября 2017 г.</w:t>
      </w:r>
    </w:p>
    <w:p w:rsidR="00511E96" w:rsidRPr="000F0B6F" w:rsidRDefault="00F75DE8" w:rsidP="00F75DE8">
      <w:pPr>
        <w:ind w:firstLine="709"/>
        <w:jc w:val="right"/>
        <w:rPr>
          <w:sz w:val="28"/>
          <w:szCs w:val="24"/>
        </w:rPr>
      </w:pPr>
      <w:r>
        <w:rPr>
          <w:rFonts w:eastAsia="Calibri"/>
          <w:sz w:val="24"/>
          <w:szCs w:val="24"/>
        </w:rPr>
        <w:t>Протокол № 4</w:t>
      </w:r>
    </w:p>
    <w:sectPr w:rsidR="00511E96" w:rsidRPr="000F0B6F" w:rsidSect="0022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96"/>
    <w:rsid w:val="000F0B6F"/>
    <w:rsid w:val="0017333C"/>
    <w:rsid w:val="002276D5"/>
    <w:rsid w:val="00263B74"/>
    <w:rsid w:val="003C4274"/>
    <w:rsid w:val="00511E96"/>
    <w:rsid w:val="00536BE8"/>
    <w:rsid w:val="005B042F"/>
    <w:rsid w:val="006B32B3"/>
    <w:rsid w:val="006D5DE0"/>
    <w:rsid w:val="007829C7"/>
    <w:rsid w:val="008548C6"/>
    <w:rsid w:val="008F0804"/>
    <w:rsid w:val="009D73DD"/>
    <w:rsid w:val="00BD76B0"/>
    <w:rsid w:val="00C66281"/>
    <w:rsid w:val="00E118EE"/>
    <w:rsid w:val="00E669F9"/>
    <w:rsid w:val="00F152F8"/>
    <w:rsid w:val="00F15B11"/>
    <w:rsid w:val="00F60749"/>
    <w:rsid w:val="00F7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</dc:creator>
  <cp:lastModifiedBy>Владелец</cp:lastModifiedBy>
  <cp:revision>7</cp:revision>
  <cp:lastPrinted>2017-04-19T06:57:00Z</cp:lastPrinted>
  <dcterms:created xsi:type="dcterms:W3CDTF">2020-03-15T15:04:00Z</dcterms:created>
  <dcterms:modified xsi:type="dcterms:W3CDTF">2020-03-16T07:46:00Z</dcterms:modified>
</cp:coreProperties>
</file>