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20B" w:rsidRDefault="00801C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1922E1">
        <w:rPr>
          <w:sz w:val="22"/>
          <w:szCs w:val="22"/>
        </w:rPr>
        <w:t>2</w:t>
      </w:r>
    </w:p>
    <w:p w:rsidR="009C320B" w:rsidRDefault="009C320B">
      <w:pPr>
        <w:jc w:val="right"/>
        <w:rPr>
          <w:sz w:val="22"/>
          <w:szCs w:val="22"/>
        </w:rPr>
      </w:pPr>
    </w:p>
    <w:p w:rsidR="009C320B" w:rsidRDefault="0043670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</w:t>
      </w:r>
      <w:r w:rsidR="00801C87">
        <w:rPr>
          <w:sz w:val="22"/>
          <w:szCs w:val="22"/>
        </w:rPr>
        <w:t>н</w:t>
      </w:r>
    </w:p>
    <w:p w:rsidR="009C320B" w:rsidRDefault="00813A5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приказом директора ОГБ</w:t>
      </w:r>
      <w:r w:rsidR="00801C87">
        <w:rPr>
          <w:sz w:val="22"/>
          <w:szCs w:val="22"/>
        </w:rPr>
        <w:t>ПО</w:t>
      </w:r>
      <w:r>
        <w:rPr>
          <w:sz w:val="22"/>
          <w:szCs w:val="22"/>
        </w:rPr>
        <w:t>У</w:t>
      </w:r>
      <w:r w:rsidR="00801C87">
        <w:rPr>
          <w:sz w:val="22"/>
          <w:szCs w:val="22"/>
        </w:rPr>
        <w:t xml:space="preserve"> </w:t>
      </w:r>
    </w:p>
    <w:p w:rsidR="00436700" w:rsidRDefault="00801C87">
      <w:pPr>
        <w:jc w:val="right"/>
        <w:rPr>
          <w:sz w:val="22"/>
          <w:szCs w:val="22"/>
        </w:rPr>
      </w:pPr>
      <w:r>
        <w:rPr>
          <w:sz w:val="22"/>
          <w:szCs w:val="22"/>
        </w:rPr>
        <w:t>«Мантуровский политехнический техникум</w:t>
      </w:r>
    </w:p>
    <w:p w:rsidR="009C320B" w:rsidRDefault="00813A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Костромской области</w:t>
      </w:r>
      <w:r w:rsidR="00801C87">
        <w:rPr>
          <w:sz w:val="22"/>
          <w:szCs w:val="22"/>
        </w:rPr>
        <w:t>»</w:t>
      </w:r>
    </w:p>
    <w:p w:rsidR="009C320B" w:rsidRDefault="00801C8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E638B">
        <w:rPr>
          <w:sz w:val="22"/>
          <w:szCs w:val="22"/>
        </w:rPr>
        <w:t>01.02.2022</w:t>
      </w:r>
      <w:r>
        <w:rPr>
          <w:sz w:val="22"/>
          <w:szCs w:val="22"/>
        </w:rPr>
        <w:t xml:space="preserve">   №</w:t>
      </w:r>
      <w:r w:rsidR="001922E1">
        <w:rPr>
          <w:sz w:val="22"/>
          <w:szCs w:val="22"/>
        </w:rPr>
        <w:t xml:space="preserve"> 8/2</w:t>
      </w:r>
      <w:r>
        <w:rPr>
          <w:sz w:val="22"/>
          <w:szCs w:val="22"/>
        </w:rPr>
        <w:t xml:space="preserve">          </w:t>
      </w:r>
    </w:p>
    <w:p w:rsidR="009C320B" w:rsidRDefault="009C320B">
      <w:pPr>
        <w:jc w:val="right"/>
        <w:rPr>
          <w:sz w:val="28"/>
          <w:szCs w:val="28"/>
        </w:rPr>
      </w:pPr>
    </w:p>
    <w:p w:rsidR="009C320B" w:rsidRDefault="009C320B">
      <w:pPr>
        <w:jc w:val="right"/>
        <w:rPr>
          <w:sz w:val="32"/>
          <w:szCs w:val="32"/>
        </w:rPr>
      </w:pPr>
    </w:p>
    <w:p w:rsidR="009C320B" w:rsidRDefault="0080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320B" w:rsidRDefault="00813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ОГБПОУ </w:t>
      </w:r>
      <w:r w:rsidR="00801C87">
        <w:rPr>
          <w:b/>
          <w:sz w:val="28"/>
          <w:szCs w:val="28"/>
        </w:rPr>
        <w:t>«Мантуровский политехнический техникум</w:t>
      </w:r>
      <w:r>
        <w:rPr>
          <w:b/>
          <w:sz w:val="28"/>
          <w:szCs w:val="28"/>
        </w:rPr>
        <w:t xml:space="preserve"> Кос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ромской области</w:t>
      </w:r>
      <w:r w:rsidR="00801C87">
        <w:rPr>
          <w:b/>
          <w:sz w:val="28"/>
          <w:szCs w:val="28"/>
        </w:rPr>
        <w:t>» по противодействию коррупции</w:t>
      </w:r>
    </w:p>
    <w:p w:rsidR="009C320B" w:rsidRDefault="0080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EE638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-</w:t>
      </w:r>
      <w:r w:rsidR="001922E1">
        <w:rPr>
          <w:b/>
          <w:sz w:val="28"/>
          <w:szCs w:val="28"/>
        </w:rPr>
        <w:t>202</w:t>
      </w:r>
      <w:r w:rsidR="00EE63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9C320B" w:rsidRDefault="009C320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5"/>
        <w:gridCol w:w="4197"/>
        <w:gridCol w:w="2011"/>
        <w:gridCol w:w="2816"/>
      </w:tblGrid>
      <w:tr w:rsidR="009C320B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  <w:rPr>
                <w:b/>
              </w:rPr>
            </w:pPr>
            <w:r w:rsidRPr="00813A5D">
              <w:rPr>
                <w:b/>
              </w:rPr>
              <w:t xml:space="preserve">№ </w:t>
            </w:r>
            <w:proofErr w:type="spellStart"/>
            <w:r w:rsidRPr="00813A5D">
              <w:rPr>
                <w:b/>
              </w:rPr>
              <w:t>п\</w:t>
            </w:r>
            <w:proofErr w:type="gramStart"/>
            <w:r w:rsidRPr="00813A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20B" w:rsidRPr="00813A5D" w:rsidRDefault="00801C87">
            <w:pPr>
              <w:snapToGrid w:val="0"/>
              <w:jc w:val="center"/>
              <w:rPr>
                <w:b/>
              </w:rPr>
            </w:pPr>
            <w:r w:rsidRPr="00813A5D">
              <w:rPr>
                <w:b/>
              </w:rPr>
              <w:t>Мероприятия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20B" w:rsidRPr="00813A5D" w:rsidRDefault="00801C87">
            <w:pPr>
              <w:snapToGrid w:val="0"/>
              <w:jc w:val="center"/>
              <w:rPr>
                <w:b/>
              </w:rPr>
            </w:pPr>
            <w:r w:rsidRPr="00813A5D">
              <w:rPr>
                <w:b/>
              </w:rPr>
              <w:t>Сроки</w:t>
            </w:r>
          </w:p>
          <w:p w:rsidR="009C320B" w:rsidRPr="00813A5D" w:rsidRDefault="00801C87">
            <w:pPr>
              <w:jc w:val="center"/>
              <w:rPr>
                <w:b/>
              </w:rPr>
            </w:pPr>
            <w:r w:rsidRPr="00813A5D">
              <w:rPr>
                <w:b/>
              </w:rPr>
              <w:t>исполнения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20B" w:rsidRPr="00813A5D" w:rsidRDefault="00801C87">
            <w:pPr>
              <w:snapToGrid w:val="0"/>
              <w:ind w:left="634" w:hanging="634"/>
              <w:jc w:val="center"/>
              <w:rPr>
                <w:b/>
              </w:rPr>
            </w:pPr>
            <w:r w:rsidRPr="00813A5D">
              <w:rPr>
                <w:b/>
              </w:rPr>
              <w:t>Ответственные</w:t>
            </w:r>
          </w:p>
        </w:tc>
      </w:tr>
      <w:tr w:rsidR="009C320B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4</w:t>
            </w:r>
          </w:p>
        </w:tc>
      </w:tr>
      <w:tr w:rsidR="009C320B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both"/>
            </w:pPr>
            <w:r w:rsidRPr="00813A5D">
              <w:t xml:space="preserve">Ознакомление </w:t>
            </w:r>
            <w:proofErr w:type="gramStart"/>
            <w:r w:rsidRPr="00813A5D">
              <w:t>обучающихся</w:t>
            </w:r>
            <w:proofErr w:type="gramEnd"/>
            <w:r w:rsidRPr="00813A5D">
              <w:t xml:space="preserve"> 1 курса с Уставом техникума, Правилами вну</w:t>
            </w:r>
            <w:r w:rsidRPr="00813A5D">
              <w:t>т</w:t>
            </w:r>
            <w:r w:rsidRPr="00813A5D">
              <w:t>реннего распорядка, приказами, п</w:t>
            </w:r>
            <w:r w:rsidRPr="00813A5D">
              <w:t>о</w:t>
            </w:r>
            <w:r w:rsidRPr="00813A5D">
              <w:t>ложениями и другими НПА, регул</w:t>
            </w:r>
            <w:r w:rsidRPr="00813A5D">
              <w:t>и</w:t>
            </w:r>
            <w:r w:rsidRPr="00813A5D">
              <w:t>рующими деятельность техникума и организацию учебно-воспитательного процесса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</w:pPr>
            <w:r w:rsidRPr="00813A5D">
              <w:t xml:space="preserve">Август-сентябрь </w:t>
            </w:r>
          </w:p>
          <w:p w:rsidR="009C320B" w:rsidRPr="00813A5D" w:rsidRDefault="00801C87">
            <w:pPr>
              <w:snapToGrid w:val="0"/>
            </w:pPr>
            <w:r w:rsidRPr="00813A5D">
              <w:t>текущего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Default="00813A5D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О.Е.;</w:t>
            </w:r>
          </w:p>
          <w:p w:rsidR="009C320B" w:rsidRPr="00813A5D" w:rsidRDefault="00801C87">
            <w:pPr>
              <w:snapToGrid w:val="0"/>
            </w:pPr>
            <w:r w:rsidRPr="00813A5D">
              <w:t>приёмная комиссия; классные руководители</w:t>
            </w:r>
          </w:p>
        </w:tc>
      </w:tr>
      <w:tr w:rsidR="009C320B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both"/>
            </w:pPr>
            <w:r w:rsidRPr="00813A5D">
              <w:t>Информирование обучающихся, пр</w:t>
            </w:r>
            <w:r w:rsidRPr="00813A5D">
              <w:t>е</w:t>
            </w:r>
            <w:r w:rsidRPr="00813A5D">
              <w:t xml:space="preserve">подавателей, мастеров </w:t>
            </w:r>
            <w:proofErr w:type="spellStart"/>
            <w:proofErr w:type="gramStart"/>
            <w:r w:rsidRPr="00813A5D">
              <w:t>п</w:t>
            </w:r>
            <w:proofErr w:type="spellEnd"/>
            <w:proofErr w:type="gramEnd"/>
            <w:r w:rsidRPr="00813A5D">
              <w:t>/о и работн</w:t>
            </w:r>
            <w:r w:rsidRPr="00813A5D">
              <w:t>и</w:t>
            </w:r>
            <w:r w:rsidRPr="00813A5D">
              <w:t>ков техникума о</w:t>
            </w:r>
            <w:r w:rsidRPr="00813A5D">
              <w:rPr>
                <w:color w:val="000000"/>
              </w:rPr>
              <w:t xml:space="preserve"> способах подачи с</w:t>
            </w:r>
            <w:r w:rsidRPr="00813A5D">
              <w:rPr>
                <w:color w:val="000000"/>
              </w:rPr>
              <w:t>о</w:t>
            </w:r>
            <w:r w:rsidRPr="00813A5D">
              <w:rPr>
                <w:color w:val="000000"/>
              </w:rPr>
              <w:t>общений по коррупционным наруш</w:t>
            </w:r>
            <w:r w:rsidRPr="00813A5D">
              <w:rPr>
                <w:color w:val="000000"/>
              </w:rPr>
              <w:t>е</w:t>
            </w:r>
            <w:r w:rsidRPr="00813A5D">
              <w:rPr>
                <w:color w:val="000000"/>
              </w:rPr>
              <w:t>ниям</w:t>
            </w:r>
            <w:r w:rsidRPr="00813A5D">
              <w:t xml:space="preserve"> (телефоны доверия, закрытый почтовый ящик)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</w:pPr>
            <w:r w:rsidRPr="00813A5D"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0B" w:rsidRPr="00813A5D" w:rsidRDefault="00813A5D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9C320B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both"/>
            </w:pPr>
            <w:r w:rsidRPr="00813A5D">
              <w:t>Встреча обучающихся с представит</w:t>
            </w:r>
            <w:r w:rsidRPr="00813A5D">
              <w:t>е</w:t>
            </w:r>
            <w:r w:rsidRPr="00813A5D">
              <w:t xml:space="preserve">лями правоохранительных органов города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</w:pPr>
            <w:r w:rsidRPr="00813A5D">
              <w:t>По плану  УВР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0B" w:rsidRPr="00813A5D" w:rsidRDefault="00813A5D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9C320B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both"/>
            </w:pPr>
            <w:r w:rsidRPr="00813A5D">
              <w:t>Осуществление информационного взаимодействия с правоохранител</w:t>
            </w:r>
            <w:r w:rsidRPr="00813A5D">
              <w:t>ь</w:t>
            </w:r>
            <w:r w:rsidRPr="00813A5D">
              <w:t xml:space="preserve">ными органами по </w:t>
            </w:r>
            <w:proofErr w:type="spellStart"/>
            <w:r w:rsidRPr="00813A5D">
              <w:t>антикоррупцио</w:t>
            </w:r>
            <w:r w:rsidRPr="00813A5D">
              <w:t>н</w:t>
            </w:r>
            <w:r w:rsidRPr="00813A5D">
              <w:t>ной</w:t>
            </w:r>
            <w:proofErr w:type="spellEnd"/>
            <w:r w:rsidRPr="00813A5D">
              <w:t xml:space="preserve"> работе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</w:pPr>
            <w:r w:rsidRPr="00813A5D"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0B" w:rsidRPr="00813A5D" w:rsidRDefault="00813A5D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9C320B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center"/>
            </w:pPr>
            <w:r w:rsidRPr="00813A5D">
              <w:t>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  <w:jc w:val="both"/>
            </w:pPr>
            <w:r w:rsidRPr="00813A5D">
              <w:t>Проведение регулярных (групповых и индивидуальных) бесед, тематических классных часов, родительских собр</w:t>
            </w:r>
            <w:r w:rsidRPr="00813A5D">
              <w:t>а</w:t>
            </w:r>
            <w:r w:rsidRPr="00813A5D">
              <w:t>ний классными руководителями групп с обучающимися и их родителями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0B" w:rsidRPr="00813A5D" w:rsidRDefault="00801C87">
            <w:pPr>
              <w:snapToGrid w:val="0"/>
            </w:pPr>
            <w:r w:rsidRPr="00813A5D">
              <w:t>Систематически по плану УВР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Default="00813A5D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9C320B" w:rsidRPr="00813A5D" w:rsidRDefault="00801C87">
            <w:pPr>
              <w:snapToGrid w:val="0"/>
            </w:pPr>
            <w:r w:rsidRPr="00813A5D">
              <w:t>классные руководители групп</w:t>
            </w:r>
          </w:p>
        </w:tc>
      </w:tr>
      <w:tr w:rsidR="00813A5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center"/>
            </w:pPr>
            <w:r w:rsidRPr="00813A5D">
              <w:t>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both"/>
            </w:pPr>
            <w:r w:rsidRPr="00813A5D">
              <w:t>Подготовка стенда «Коррупция» (и</w:t>
            </w:r>
            <w:r w:rsidRPr="00813A5D">
              <w:t>н</w:t>
            </w:r>
            <w:r w:rsidRPr="00813A5D">
              <w:t>формирование обучающихся, родит</w:t>
            </w:r>
            <w:r w:rsidRPr="00813A5D">
              <w:t>е</w:t>
            </w:r>
            <w:r w:rsidRPr="00813A5D">
              <w:t>лей об их правах на получение бе</w:t>
            </w:r>
            <w:r w:rsidRPr="00813A5D">
              <w:t>с</w:t>
            </w:r>
            <w:r w:rsidRPr="00813A5D">
              <w:t>платного образования, об изменениях в законодательстве в сфере образов</w:t>
            </w:r>
            <w:r w:rsidRPr="00813A5D">
              <w:t>а</w:t>
            </w:r>
            <w:r w:rsidRPr="00813A5D">
              <w:t>ния, об адресах и телефонах органов, куда можно обратиться в случае пр</w:t>
            </w:r>
            <w:r w:rsidRPr="00813A5D">
              <w:t>о</w:t>
            </w:r>
            <w:r w:rsidRPr="00813A5D">
              <w:t>явления коррупционных действий и др.)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 w:rsidRPr="00813A5D">
              <w:t>1сентября тек</w:t>
            </w:r>
            <w:r w:rsidRPr="00813A5D">
              <w:t>у</w:t>
            </w:r>
            <w:r w:rsidRPr="00813A5D">
              <w:t>щего года</w:t>
            </w:r>
          </w:p>
          <w:p w:rsidR="00813A5D" w:rsidRPr="00813A5D" w:rsidRDefault="00813A5D" w:rsidP="001E6067">
            <w:pPr>
              <w:snapToGrid w:val="0"/>
            </w:pPr>
            <w:r w:rsidRPr="00813A5D">
              <w:t>(обновление по мере необход</w:t>
            </w:r>
            <w:r w:rsidRPr="00813A5D">
              <w:t>и</w:t>
            </w:r>
            <w:r w:rsidRPr="00813A5D">
              <w:t>мости)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813A5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center"/>
            </w:pPr>
            <w:r w:rsidRPr="00813A5D">
              <w:lastRenderedPageBreak/>
              <w:t>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both"/>
            </w:pPr>
            <w:r w:rsidRPr="00813A5D">
              <w:t>Организация профилактической раб</w:t>
            </w:r>
            <w:r w:rsidRPr="00813A5D">
              <w:t>о</w:t>
            </w:r>
            <w:r w:rsidRPr="00813A5D">
              <w:t>ты по предупреждению коррупцио</w:t>
            </w:r>
            <w:r w:rsidRPr="00813A5D">
              <w:t>н</w:t>
            </w:r>
            <w:r w:rsidRPr="00813A5D">
              <w:t>ных правонарушений среди препод</w:t>
            </w:r>
            <w:r w:rsidRPr="00813A5D">
              <w:t>а</w:t>
            </w:r>
            <w:r w:rsidRPr="00813A5D">
              <w:t>вательского состава и учебно-вспомогательного персонала техн</w:t>
            </w:r>
            <w:r w:rsidRPr="00813A5D">
              <w:t>и</w:t>
            </w:r>
            <w:r w:rsidRPr="00813A5D">
              <w:t>кума: заседаний Совета техникума, индивидуальных бесед и проведение служебных расследований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 w:rsidRPr="00813A5D"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813A5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center"/>
            </w:pPr>
            <w:r w:rsidRPr="00813A5D">
              <w:t>8.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both"/>
            </w:pPr>
            <w:r w:rsidRPr="00813A5D">
              <w:t>Содействие в проведении меропри</w:t>
            </w:r>
            <w:r w:rsidRPr="00813A5D">
              <w:t>я</w:t>
            </w:r>
            <w:r w:rsidRPr="00813A5D">
              <w:t>тий направленных на борьбу с ко</w:t>
            </w:r>
            <w:r w:rsidRPr="00813A5D">
              <w:t>р</w:t>
            </w:r>
            <w:r w:rsidRPr="00813A5D">
              <w:t>рупцией в профессиональных образ</w:t>
            </w:r>
            <w:r w:rsidRPr="00813A5D">
              <w:t>о</w:t>
            </w:r>
            <w:r w:rsidRPr="00813A5D">
              <w:t>вательных учреждениях «НЕ ДАТЬ-НЕ ВЗЯТЬ», проводимых МЦ «Юность»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 w:rsidRPr="00813A5D">
              <w:t xml:space="preserve">2 раза в год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813A5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center"/>
            </w:pPr>
            <w:r w:rsidRPr="00813A5D">
              <w:t>9.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both"/>
            </w:pPr>
            <w:r w:rsidRPr="00813A5D">
              <w:t>Включение в учебные программы м</w:t>
            </w:r>
            <w:r w:rsidRPr="00813A5D">
              <w:t>о</w:t>
            </w:r>
            <w:r w:rsidRPr="00813A5D">
              <w:t xml:space="preserve">дуля </w:t>
            </w:r>
            <w:proofErr w:type="spellStart"/>
            <w:r w:rsidRPr="00813A5D">
              <w:t>антикоррупционной</w:t>
            </w:r>
            <w:proofErr w:type="spellEnd"/>
            <w:r w:rsidRPr="00813A5D">
              <w:t xml:space="preserve"> направле</w:t>
            </w:r>
            <w:r w:rsidRPr="00813A5D">
              <w:t>н</w:t>
            </w:r>
            <w:r w:rsidRPr="00813A5D">
              <w:t>ности (раскрытие этих тем в предм</w:t>
            </w:r>
            <w:r w:rsidRPr="00813A5D">
              <w:t>е</w:t>
            </w:r>
            <w:r w:rsidRPr="00813A5D">
              <w:t>тах «История», «Обществознание», «Основы права»)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 w:rsidRPr="00813A5D"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</w:t>
            </w:r>
            <w:r w:rsidRPr="00813A5D">
              <w:t>Р</w:t>
            </w:r>
          </w:p>
        </w:tc>
      </w:tr>
      <w:tr w:rsidR="00813A5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center"/>
            </w:pPr>
            <w:r w:rsidRPr="00813A5D">
              <w:t>10.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both"/>
            </w:pPr>
            <w:r w:rsidRPr="00813A5D">
              <w:t>Проведение правовой экспертизы л</w:t>
            </w:r>
            <w:r w:rsidRPr="00813A5D">
              <w:t>о</w:t>
            </w:r>
            <w:r w:rsidRPr="00813A5D">
              <w:t>кальных нормативных документов техникума с целью выявления и ус</w:t>
            </w:r>
            <w:r w:rsidRPr="00813A5D">
              <w:t>т</w:t>
            </w:r>
            <w:r w:rsidRPr="00813A5D">
              <w:t>ранения или изменения тех полож</w:t>
            </w:r>
            <w:r w:rsidRPr="00813A5D">
              <w:t>е</w:t>
            </w:r>
            <w:r w:rsidRPr="00813A5D">
              <w:t>ний, которые представляют возмо</w:t>
            </w:r>
            <w:r w:rsidRPr="00813A5D">
              <w:t>ж</w:t>
            </w:r>
            <w:r w:rsidRPr="00813A5D">
              <w:t>ности для принятия альтернативных управленческих решений.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 w:rsidRPr="00813A5D">
              <w:t>До 1 января т</w:t>
            </w:r>
            <w:r w:rsidRPr="00813A5D">
              <w:t>е</w:t>
            </w:r>
            <w:r w:rsidRPr="00813A5D">
              <w:t>кущего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Default="005E67ED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5E67ED" w:rsidRPr="00813A5D" w:rsidRDefault="005E67ED" w:rsidP="001E6067">
            <w:pPr>
              <w:snapToGrid w:val="0"/>
            </w:pPr>
            <w:proofErr w:type="spellStart"/>
            <w:r>
              <w:t>Хасаншин</w:t>
            </w:r>
            <w:proofErr w:type="spellEnd"/>
            <w:r>
              <w:t xml:space="preserve"> С.А.</w:t>
            </w:r>
          </w:p>
        </w:tc>
      </w:tr>
      <w:tr w:rsidR="00813A5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center"/>
            </w:pPr>
            <w:r w:rsidRPr="00813A5D">
              <w:t>11.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both"/>
            </w:pPr>
            <w:r w:rsidRPr="00813A5D">
              <w:t>Проведение анонимного анкетиров</w:t>
            </w:r>
            <w:r w:rsidRPr="00813A5D">
              <w:t>а</w:t>
            </w:r>
            <w:r w:rsidRPr="00813A5D">
              <w:t xml:space="preserve">ния и социологического исследования среди обучающихся для </w:t>
            </w:r>
            <w:proofErr w:type="spellStart"/>
            <w:r w:rsidRPr="00813A5D">
              <w:t>антикорру</w:t>
            </w:r>
            <w:r w:rsidRPr="00813A5D">
              <w:t>п</w:t>
            </w:r>
            <w:r w:rsidRPr="00813A5D">
              <w:t>ционного</w:t>
            </w:r>
            <w:proofErr w:type="spellEnd"/>
            <w:r w:rsidRPr="00813A5D">
              <w:t xml:space="preserve"> мониторинга психологом МЦ «Юность»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 w:rsidRPr="00813A5D">
              <w:t>2 раза в год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813A5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  <w:jc w:val="center"/>
            </w:pPr>
            <w:r w:rsidRPr="00813A5D">
              <w:t>12.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922E1">
            <w:pPr>
              <w:snapToGrid w:val="0"/>
              <w:jc w:val="both"/>
            </w:pPr>
            <w:r w:rsidRPr="00813A5D">
              <w:t xml:space="preserve">Служебные телефоны директора, </w:t>
            </w:r>
            <w:r w:rsidR="001922E1">
              <w:t>з</w:t>
            </w:r>
            <w:r w:rsidR="001922E1">
              <w:t>а</w:t>
            </w:r>
            <w:r w:rsidR="001922E1">
              <w:t>местителя директора</w:t>
            </w:r>
            <w:r w:rsidRPr="00813A5D">
              <w:t>, секретаря и а</w:t>
            </w:r>
            <w:r w:rsidRPr="00813A5D">
              <w:t>д</w:t>
            </w:r>
            <w:r w:rsidRPr="00813A5D">
              <w:t>рес электронной почты техникума считать постоянно действующими т</w:t>
            </w:r>
            <w:r w:rsidRPr="00813A5D">
              <w:t>е</w:t>
            </w:r>
            <w:r w:rsidRPr="00813A5D">
              <w:t xml:space="preserve">лефонами «Доверия».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r w:rsidRPr="00813A5D"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5D" w:rsidRPr="00813A5D" w:rsidRDefault="00813A5D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5E67E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center"/>
            </w:pPr>
            <w:r>
              <w:t>13.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both"/>
            </w:pPr>
            <w:r w:rsidRPr="00813A5D">
              <w:t xml:space="preserve">Совершенствование </w:t>
            </w:r>
            <w:proofErr w:type="gramStart"/>
            <w:r w:rsidRPr="00813A5D">
              <w:t>технологии ко</w:t>
            </w:r>
            <w:r w:rsidRPr="00813A5D">
              <w:t>н</w:t>
            </w:r>
            <w:r w:rsidRPr="00813A5D">
              <w:t>троля качества процесса обучения</w:t>
            </w:r>
            <w:proofErr w:type="gramEnd"/>
            <w:r w:rsidRPr="00813A5D">
              <w:t xml:space="preserve"> при использовании </w:t>
            </w:r>
            <w:proofErr w:type="spellStart"/>
            <w:r w:rsidRPr="00813A5D">
              <w:t>балльно-рейтинговой</w:t>
            </w:r>
            <w:proofErr w:type="spellEnd"/>
            <w:r w:rsidRPr="00813A5D">
              <w:t xml:space="preserve"> системы и компьютерного тестиров</w:t>
            </w:r>
            <w:r w:rsidRPr="00813A5D">
              <w:t>а</w:t>
            </w:r>
            <w:r w:rsidRPr="00813A5D">
              <w:t>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</w:pPr>
            <w:r w:rsidRPr="00813A5D"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ED" w:rsidRPr="00813A5D" w:rsidRDefault="001922E1" w:rsidP="001E6067">
            <w:pPr>
              <w:snapToGrid w:val="0"/>
            </w:pPr>
            <w:r>
              <w:t>Орлова Н.Н.</w:t>
            </w:r>
          </w:p>
        </w:tc>
      </w:tr>
      <w:tr w:rsidR="005E67E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center"/>
            </w:pPr>
            <w:r w:rsidRPr="00813A5D">
              <w:t>14.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both"/>
            </w:pPr>
            <w:r w:rsidRPr="00813A5D">
              <w:t>Установление в учебном корпусе (и в филиале) почтового ящика для сбора информации о коррупции, жалобах, предложениях и пожеланиях по с</w:t>
            </w:r>
            <w:r w:rsidRPr="00813A5D">
              <w:t>о</w:t>
            </w:r>
            <w:r w:rsidRPr="00813A5D">
              <w:t>вершенствованию организации раб</w:t>
            </w:r>
            <w:r w:rsidRPr="00813A5D">
              <w:t>о</w:t>
            </w:r>
            <w:r w:rsidRPr="00813A5D">
              <w:t>ты техникума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</w:pPr>
            <w:r w:rsidRPr="00813A5D">
              <w:t>1 сентября тек</w:t>
            </w:r>
            <w:r w:rsidRPr="00813A5D">
              <w:t>у</w:t>
            </w:r>
            <w:r w:rsidRPr="00813A5D">
              <w:t>щего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ED" w:rsidRPr="00813A5D" w:rsidRDefault="00436700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5E67E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center"/>
            </w:pPr>
            <w:r>
              <w:t>15.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both"/>
            </w:pPr>
            <w:r w:rsidRPr="00813A5D">
              <w:t>Контроль и анализ процесса ликвид</w:t>
            </w:r>
            <w:r w:rsidRPr="00813A5D">
              <w:t>а</w:t>
            </w:r>
            <w:r w:rsidRPr="00813A5D">
              <w:t>ции академических задолженностей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</w:pPr>
            <w:r w:rsidRPr="00813A5D"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ED" w:rsidRPr="00813A5D" w:rsidRDefault="001922E1" w:rsidP="001E6067">
            <w:pPr>
              <w:snapToGrid w:val="0"/>
            </w:pPr>
            <w:r>
              <w:t>Орлова Н.Н.</w:t>
            </w:r>
          </w:p>
        </w:tc>
      </w:tr>
      <w:tr w:rsidR="005E67E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center"/>
            </w:pPr>
            <w:r w:rsidRPr="00813A5D">
              <w:t>16.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both"/>
            </w:pPr>
            <w:r w:rsidRPr="00813A5D">
              <w:t>Введение нормы, согласно которой каждое пропущенное занятие должно быть отработано в виде дополнител</w:t>
            </w:r>
            <w:r w:rsidRPr="00813A5D">
              <w:t>ь</w:t>
            </w:r>
            <w:r w:rsidRPr="00813A5D">
              <w:lastRenderedPageBreak/>
              <w:t>ного вопроса на зачёте, экзамене. Е</w:t>
            </w:r>
            <w:r w:rsidRPr="00813A5D">
              <w:t>с</w:t>
            </w:r>
            <w:r w:rsidRPr="00813A5D">
              <w:t>ли же обучающийся вообще  не пос</w:t>
            </w:r>
            <w:r w:rsidRPr="00813A5D">
              <w:t>е</w:t>
            </w:r>
            <w:r w:rsidRPr="00813A5D">
              <w:t>щал занятия по предмету, то он не должен допускаться к промежуточной аттестации. Отработку пропущенных занятий, лабораторных и практич</w:t>
            </w:r>
            <w:r w:rsidRPr="00813A5D">
              <w:t>е</w:t>
            </w:r>
            <w:r w:rsidRPr="00813A5D">
              <w:t xml:space="preserve">ских занятий проводить </w:t>
            </w:r>
            <w:proofErr w:type="spellStart"/>
            <w:r w:rsidRPr="00813A5D">
              <w:t>комиссионно</w:t>
            </w:r>
            <w:proofErr w:type="spellEnd"/>
            <w:r w:rsidRPr="00813A5D">
              <w:t xml:space="preserve"> (в составе не менее 3-х человек).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</w:pPr>
            <w:r w:rsidRPr="00813A5D">
              <w:lastRenderedPageBreak/>
              <w:t>В течение уче</w:t>
            </w:r>
            <w:r w:rsidRPr="00813A5D">
              <w:t>б</w:t>
            </w:r>
            <w:r w:rsidRPr="00813A5D"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ED" w:rsidRPr="00813A5D" w:rsidRDefault="001922E1" w:rsidP="001E6067">
            <w:pPr>
              <w:snapToGrid w:val="0"/>
            </w:pPr>
            <w:r>
              <w:t>Орлова Н.Н.</w:t>
            </w:r>
          </w:p>
        </w:tc>
      </w:tr>
      <w:tr w:rsidR="005E67E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center"/>
            </w:pPr>
            <w:r w:rsidRPr="00813A5D">
              <w:lastRenderedPageBreak/>
              <w:t>17.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5E67ED">
            <w:pPr>
              <w:snapToGrid w:val="0"/>
              <w:jc w:val="both"/>
              <w:rPr>
                <w:color w:val="000000"/>
              </w:rPr>
            </w:pPr>
            <w:r w:rsidRPr="00813A5D">
              <w:rPr>
                <w:color w:val="000000"/>
              </w:rPr>
              <w:t xml:space="preserve">Повышение квалификации по </w:t>
            </w:r>
            <w:proofErr w:type="spellStart"/>
            <w:r w:rsidRPr="00813A5D">
              <w:rPr>
                <w:color w:val="000000"/>
              </w:rPr>
              <w:t>ант</w:t>
            </w:r>
            <w:r w:rsidRPr="00813A5D">
              <w:rPr>
                <w:color w:val="000000"/>
              </w:rPr>
              <w:t>и</w:t>
            </w:r>
            <w:r w:rsidRPr="00813A5D">
              <w:rPr>
                <w:color w:val="000000"/>
              </w:rPr>
              <w:t>коррупционной</w:t>
            </w:r>
            <w:proofErr w:type="spellEnd"/>
            <w:r w:rsidRPr="00813A5D">
              <w:rPr>
                <w:color w:val="000000"/>
              </w:rPr>
              <w:t xml:space="preserve"> тематике для клас</w:t>
            </w:r>
            <w:r w:rsidRPr="00813A5D">
              <w:rPr>
                <w:color w:val="000000"/>
              </w:rPr>
              <w:t>с</w:t>
            </w:r>
            <w:r w:rsidRPr="00813A5D">
              <w:rPr>
                <w:color w:val="000000"/>
              </w:rPr>
              <w:t>ных руководителей групп посредс</w:t>
            </w:r>
            <w:r w:rsidRPr="00813A5D">
              <w:rPr>
                <w:color w:val="000000"/>
              </w:rPr>
              <w:t>т</w:t>
            </w:r>
            <w:r w:rsidRPr="00813A5D">
              <w:rPr>
                <w:color w:val="000000"/>
              </w:rPr>
              <w:t>вом семинара в ЦБС с привлечением специалистов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rPr>
                <w:color w:val="000000"/>
              </w:rPr>
            </w:pPr>
            <w:r w:rsidRPr="00813A5D">
              <w:rPr>
                <w:color w:val="000000"/>
              </w:rPr>
              <w:t>Январь текущего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7ED" w:rsidRPr="00813A5D" w:rsidRDefault="001922E1" w:rsidP="001E6067">
            <w:pPr>
              <w:snapToGrid w:val="0"/>
            </w:pPr>
            <w:r>
              <w:t>Орлова Н.Н.</w:t>
            </w:r>
          </w:p>
        </w:tc>
      </w:tr>
      <w:tr w:rsidR="005E67E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1922E1" w:rsidP="001E6067">
            <w:pPr>
              <w:snapToGrid w:val="0"/>
              <w:jc w:val="center"/>
            </w:pPr>
            <w:r>
              <w:t>20</w:t>
            </w:r>
            <w:r w:rsidR="005E67ED" w:rsidRPr="00813A5D">
              <w:t>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5E67ED">
            <w:pPr>
              <w:snapToGrid w:val="0"/>
              <w:jc w:val="both"/>
              <w:rPr>
                <w:color w:val="000000"/>
              </w:rPr>
            </w:pPr>
            <w:r w:rsidRPr="00813A5D">
              <w:rPr>
                <w:color w:val="000000"/>
              </w:rPr>
              <w:t>Контроль обеспечения библиотеки техникума учебно-методическими п</w:t>
            </w:r>
            <w:r w:rsidRPr="00813A5D">
              <w:rPr>
                <w:color w:val="000000"/>
              </w:rPr>
              <w:t>о</w:t>
            </w:r>
            <w:r w:rsidRPr="00813A5D">
              <w:rPr>
                <w:color w:val="000000"/>
              </w:rPr>
              <w:t xml:space="preserve">собиями по </w:t>
            </w:r>
            <w:proofErr w:type="spellStart"/>
            <w:r w:rsidRPr="00813A5D">
              <w:rPr>
                <w:color w:val="000000"/>
              </w:rPr>
              <w:t>антикоррупционной</w:t>
            </w:r>
            <w:proofErr w:type="spellEnd"/>
            <w:r w:rsidRPr="00813A5D">
              <w:rPr>
                <w:color w:val="000000"/>
              </w:rPr>
              <w:t xml:space="preserve"> тем</w:t>
            </w:r>
            <w:r w:rsidRPr="00813A5D">
              <w:rPr>
                <w:color w:val="000000"/>
              </w:rPr>
              <w:t>а</w:t>
            </w:r>
            <w:r w:rsidRPr="00813A5D">
              <w:rPr>
                <w:color w:val="000000"/>
              </w:rPr>
              <w:t xml:space="preserve">тике, ориентированными на широкий круг </w:t>
            </w:r>
            <w:proofErr w:type="gramStart"/>
            <w:r w:rsidRPr="00813A5D">
              <w:rPr>
                <w:color w:val="000000"/>
              </w:rPr>
              <w:t>обучаемых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rPr>
                <w:color w:val="000000"/>
              </w:rPr>
            </w:pPr>
            <w:r w:rsidRPr="00813A5D">
              <w:rPr>
                <w:color w:val="000000"/>
              </w:rPr>
              <w:t>В течени</w:t>
            </w:r>
            <w:proofErr w:type="gramStart"/>
            <w:r w:rsidRPr="00813A5D">
              <w:rPr>
                <w:color w:val="000000"/>
              </w:rPr>
              <w:t>и</w:t>
            </w:r>
            <w:proofErr w:type="gramEnd"/>
            <w:r w:rsidRPr="00813A5D">
              <w:rPr>
                <w:color w:val="000000"/>
              </w:rPr>
              <w:t xml:space="preserve"> уче</w:t>
            </w:r>
            <w:r w:rsidRPr="00813A5D">
              <w:rPr>
                <w:color w:val="000000"/>
              </w:rPr>
              <w:t>б</w:t>
            </w:r>
            <w:r w:rsidRPr="00813A5D">
              <w:rPr>
                <w:color w:val="000000"/>
              </w:rPr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700" w:rsidRDefault="00436700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5E67ED" w:rsidRPr="00813A5D" w:rsidRDefault="001922E1" w:rsidP="001E6067">
            <w:pPr>
              <w:snapToGrid w:val="0"/>
            </w:pPr>
            <w:r>
              <w:t>Орлова Н.Н.</w:t>
            </w:r>
          </w:p>
        </w:tc>
      </w:tr>
      <w:tr w:rsidR="005E67ED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jc w:val="center"/>
            </w:pPr>
            <w:r w:rsidRPr="00813A5D">
              <w:t>19.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5E67ED">
            <w:pPr>
              <w:snapToGrid w:val="0"/>
              <w:jc w:val="both"/>
              <w:rPr>
                <w:color w:val="000000"/>
              </w:rPr>
            </w:pPr>
            <w:r w:rsidRPr="00813A5D">
              <w:rPr>
                <w:color w:val="000000"/>
              </w:rPr>
              <w:t>Контроль внедрения в учебный пр</w:t>
            </w:r>
            <w:r w:rsidRPr="00813A5D">
              <w:rPr>
                <w:color w:val="000000"/>
              </w:rPr>
              <w:t>о</w:t>
            </w:r>
            <w:r w:rsidRPr="00813A5D">
              <w:rPr>
                <w:color w:val="000000"/>
              </w:rPr>
              <w:t xml:space="preserve">цесс модуля по </w:t>
            </w:r>
            <w:proofErr w:type="spellStart"/>
            <w:r w:rsidRPr="00813A5D">
              <w:rPr>
                <w:color w:val="000000"/>
              </w:rPr>
              <w:t>антикоррупционной</w:t>
            </w:r>
            <w:proofErr w:type="spellEnd"/>
            <w:r w:rsidRPr="00813A5D">
              <w:rPr>
                <w:color w:val="000000"/>
              </w:rPr>
              <w:t xml:space="preserve"> тематике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ED" w:rsidRPr="00813A5D" w:rsidRDefault="005E67ED" w:rsidP="001E6067">
            <w:pPr>
              <w:snapToGrid w:val="0"/>
              <w:rPr>
                <w:color w:val="000000"/>
              </w:rPr>
            </w:pPr>
            <w:r w:rsidRPr="00813A5D">
              <w:rPr>
                <w:color w:val="000000"/>
              </w:rPr>
              <w:t>В течени</w:t>
            </w:r>
            <w:proofErr w:type="gramStart"/>
            <w:r w:rsidRPr="00813A5D">
              <w:rPr>
                <w:color w:val="000000"/>
              </w:rPr>
              <w:t>и</w:t>
            </w:r>
            <w:proofErr w:type="gramEnd"/>
            <w:r w:rsidRPr="00813A5D">
              <w:rPr>
                <w:color w:val="000000"/>
              </w:rPr>
              <w:t xml:space="preserve"> уче</w:t>
            </w:r>
            <w:r w:rsidRPr="00813A5D">
              <w:rPr>
                <w:color w:val="000000"/>
              </w:rPr>
              <w:t>б</w:t>
            </w:r>
            <w:r w:rsidRPr="00813A5D">
              <w:rPr>
                <w:color w:val="000000"/>
              </w:rPr>
              <w:t>ного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700" w:rsidRDefault="00436700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5E67ED" w:rsidRPr="00813A5D" w:rsidRDefault="001922E1" w:rsidP="001E6067">
            <w:pPr>
              <w:snapToGrid w:val="0"/>
            </w:pPr>
            <w:r>
              <w:t>Орлова Н.Н.</w:t>
            </w:r>
          </w:p>
        </w:tc>
      </w:tr>
      <w:tr w:rsidR="00436700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1922E1" w:rsidP="001E6067">
            <w:pPr>
              <w:snapToGrid w:val="0"/>
              <w:jc w:val="center"/>
            </w:pPr>
            <w:r>
              <w:t>22</w:t>
            </w:r>
            <w:r w:rsidR="00436700" w:rsidRPr="00813A5D">
              <w:t>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both"/>
            </w:pPr>
            <w:r w:rsidRPr="00813A5D">
              <w:t>Организация мероприятий, приур</w:t>
            </w:r>
            <w:r w:rsidRPr="00813A5D">
              <w:t>о</w:t>
            </w:r>
            <w:r w:rsidRPr="00813A5D">
              <w:t>ченных к Международному Дню борьбы с коррупцией, в том числе:</w:t>
            </w:r>
          </w:p>
          <w:p w:rsidR="00436700" w:rsidRPr="00813A5D" w:rsidRDefault="00436700" w:rsidP="001E6067">
            <w:pPr>
              <w:numPr>
                <w:ilvl w:val="0"/>
                <w:numId w:val="2"/>
              </w:numPr>
              <w:jc w:val="both"/>
            </w:pPr>
            <w:r w:rsidRPr="00813A5D">
              <w:t>неделя правовых знаний;</w:t>
            </w:r>
          </w:p>
          <w:p w:rsidR="00436700" w:rsidRPr="00813A5D" w:rsidRDefault="00436700" w:rsidP="001E6067">
            <w:pPr>
              <w:numPr>
                <w:ilvl w:val="0"/>
                <w:numId w:val="2"/>
              </w:numPr>
              <w:jc w:val="both"/>
            </w:pPr>
            <w:r w:rsidRPr="00813A5D">
              <w:t>дебаты «Встреча с коррупц</w:t>
            </w:r>
            <w:r w:rsidRPr="00813A5D">
              <w:t>и</w:t>
            </w:r>
            <w:r w:rsidRPr="00813A5D">
              <w:t>ей»;</w:t>
            </w:r>
          </w:p>
          <w:p w:rsidR="00436700" w:rsidRPr="00813A5D" w:rsidRDefault="00436700" w:rsidP="001E6067">
            <w:pPr>
              <w:numPr>
                <w:ilvl w:val="0"/>
                <w:numId w:val="2"/>
              </w:numPr>
              <w:jc w:val="both"/>
            </w:pPr>
            <w:r w:rsidRPr="00813A5D">
              <w:t>проведение социологического исследования «Удовлетворё</w:t>
            </w:r>
            <w:r w:rsidRPr="00813A5D">
              <w:t>н</w:t>
            </w:r>
            <w:r w:rsidRPr="00813A5D">
              <w:t>ность качеством образов</w:t>
            </w:r>
            <w:r w:rsidRPr="00813A5D">
              <w:t>а</w:t>
            </w:r>
            <w:r w:rsidRPr="00813A5D">
              <w:t>ния»;</w:t>
            </w:r>
          </w:p>
          <w:p w:rsidR="00436700" w:rsidRPr="00813A5D" w:rsidRDefault="00436700" w:rsidP="001E6067">
            <w:pPr>
              <w:numPr>
                <w:ilvl w:val="0"/>
                <w:numId w:val="2"/>
              </w:numPr>
              <w:jc w:val="both"/>
            </w:pPr>
            <w:r w:rsidRPr="00813A5D">
              <w:t xml:space="preserve">круглый стол  «Коррупция и </w:t>
            </w:r>
            <w:proofErr w:type="spellStart"/>
            <w:r w:rsidRPr="00813A5D">
              <w:t>антикоррупционная</w:t>
            </w:r>
            <w:proofErr w:type="spellEnd"/>
            <w:r w:rsidRPr="00813A5D">
              <w:t xml:space="preserve"> политика техникума» (с участием адм</w:t>
            </w:r>
            <w:r w:rsidRPr="00813A5D">
              <w:t>и</w:t>
            </w:r>
            <w:r w:rsidRPr="00813A5D">
              <w:t>нистрации техникума и род</w:t>
            </w:r>
            <w:r w:rsidRPr="00813A5D">
              <w:t>и</w:t>
            </w:r>
            <w:r w:rsidRPr="00813A5D">
              <w:t>тельской общественности)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</w:pPr>
            <w:r w:rsidRPr="00813A5D">
              <w:t>9 декабря тек</w:t>
            </w:r>
            <w:r w:rsidRPr="00813A5D">
              <w:t>у</w:t>
            </w:r>
            <w:r w:rsidRPr="00813A5D">
              <w:t>щего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</w:tc>
      </w:tr>
      <w:tr w:rsidR="00436700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center"/>
            </w:pPr>
            <w:r w:rsidRPr="00813A5D">
              <w:t>21.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both"/>
            </w:pPr>
            <w:r w:rsidRPr="00813A5D">
              <w:t>Обсуждение на Совете техникума в</w:t>
            </w:r>
            <w:r w:rsidRPr="00813A5D">
              <w:t>о</w:t>
            </w:r>
            <w:r w:rsidRPr="00813A5D">
              <w:t xml:space="preserve">просов по совершенствованию </w:t>
            </w:r>
            <w:proofErr w:type="spellStart"/>
            <w:r w:rsidRPr="00813A5D">
              <w:t>ант</w:t>
            </w:r>
            <w:r w:rsidRPr="00813A5D">
              <w:t>и</w:t>
            </w:r>
            <w:r w:rsidRPr="00813A5D">
              <w:t>коррупционной</w:t>
            </w:r>
            <w:proofErr w:type="spellEnd"/>
            <w:r w:rsidRPr="00813A5D">
              <w:t xml:space="preserve"> работы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</w:pPr>
            <w:r w:rsidRPr="00813A5D">
              <w:t>Март -    апрель текущего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436700" w:rsidRPr="00813A5D" w:rsidRDefault="001922E1" w:rsidP="001E6067">
            <w:pPr>
              <w:snapToGrid w:val="0"/>
            </w:pPr>
            <w:r>
              <w:t>Орлова Н.Н.</w:t>
            </w:r>
            <w:r w:rsidR="00436700" w:rsidRPr="00813A5D">
              <w:t xml:space="preserve"> </w:t>
            </w:r>
          </w:p>
        </w:tc>
      </w:tr>
      <w:tr w:rsidR="00436700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center"/>
            </w:pPr>
            <w:r w:rsidRPr="00813A5D">
              <w:t>22.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both"/>
            </w:pPr>
            <w:r w:rsidRPr="00813A5D">
              <w:t>Организация мероприятий:</w:t>
            </w:r>
          </w:p>
          <w:p w:rsidR="00436700" w:rsidRPr="00813A5D" w:rsidRDefault="00436700" w:rsidP="001E6067">
            <w:pPr>
              <w:numPr>
                <w:ilvl w:val="0"/>
                <w:numId w:val="1"/>
              </w:numPr>
              <w:jc w:val="both"/>
            </w:pPr>
            <w:r w:rsidRPr="00813A5D">
              <w:t>по исключению из устава те</w:t>
            </w:r>
            <w:r w:rsidRPr="00813A5D">
              <w:t>х</w:t>
            </w:r>
            <w:r w:rsidRPr="00813A5D">
              <w:t>никума положений, дубл</w:t>
            </w:r>
            <w:r w:rsidRPr="00813A5D">
              <w:t>и</w:t>
            </w:r>
            <w:r w:rsidRPr="00813A5D">
              <w:t>рующих императивные нормы закона;</w:t>
            </w:r>
          </w:p>
          <w:p w:rsidR="00436700" w:rsidRPr="00813A5D" w:rsidRDefault="00436700" w:rsidP="001E6067">
            <w:pPr>
              <w:numPr>
                <w:ilvl w:val="0"/>
                <w:numId w:val="1"/>
              </w:numPr>
              <w:jc w:val="both"/>
            </w:pPr>
            <w:r w:rsidRPr="00813A5D">
              <w:t>по повышению ответственн</w:t>
            </w:r>
            <w:r w:rsidRPr="00813A5D">
              <w:t>о</w:t>
            </w:r>
            <w:r w:rsidRPr="00813A5D">
              <w:t>сти работников за убытки, причинённые вследствие н</w:t>
            </w:r>
            <w:r w:rsidRPr="00813A5D">
              <w:t>е</w:t>
            </w:r>
            <w:r w:rsidRPr="00813A5D">
              <w:t>правомерных действий в усл</w:t>
            </w:r>
            <w:r w:rsidRPr="00813A5D">
              <w:t>о</w:t>
            </w:r>
            <w:r w:rsidRPr="00813A5D">
              <w:t>виях конфликта интересов;</w:t>
            </w:r>
          </w:p>
          <w:p w:rsidR="00436700" w:rsidRPr="00813A5D" w:rsidRDefault="00436700" w:rsidP="001E6067">
            <w:pPr>
              <w:numPr>
                <w:ilvl w:val="0"/>
                <w:numId w:val="1"/>
              </w:numPr>
              <w:jc w:val="both"/>
            </w:pPr>
            <w:r w:rsidRPr="00813A5D">
              <w:t>по совершенствованию сист</w:t>
            </w:r>
            <w:r w:rsidRPr="00813A5D">
              <w:t>е</w:t>
            </w:r>
            <w:r w:rsidRPr="00813A5D">
              <w:t>мы финансового учёта и отчё</w:t>
            </w:r>
            <w:r w:rsidRPr="00813A5D">
              <w:t>т</w:t>
            </w:r>
            <w:r w:rsidRPr="00813A5D">
              <w:t>ности;</w:t>
            </w:r>
          </w:p>
          <w:p w:rsidR="00436700" w:rsidRPr="00813A5D" w:rsidRDefault="00436700" w:rsidP="001E6067">
            <w:pPr>
              <w:numPr>
                <w:ilvl w:val="0"/>
                <w:numId w:val="1"/>
              </w:numPr>
              <w:jc w:val="both"/>
            </w:pPr>
            <w:r w:rsidRPr="00813A5D">
              <w:lastRenderedPageBreak/>
              <w:t>по совершенствованию мет</w:t>
            </w:r>
            <w:r w:rsidRPr="00813A5D">
              <w:t>о</w:t>
            </w:r>
            <w:r w:rsidRPr="00813A5D">
              <w:t>дов оценки хозяйственной де</w:t>
            </w:r>
            <w:r w:rsidRPr="00813A5D">
              <w:t>я</w:t>
            </w:r>
            <w:r w:rsidRPr="00813A5D">
              <w:t>тельности.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</w:pPr>
            <w:r w:rsidRPr="00813A5D">
              <w:lastRenderedPageBreak/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700" w:rsidRPr="00813A5D" w:rsidRDefault="00436700" w:rsidP="00436700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436700" w:rsidRPr="00813A5D" w:rsidRDefault="00436700" w:rsidP="001E6067">
            <w:pPr>
              <w:snapToGrid w:val="0"/>
            </w:pPr>
          </w:p>
        </w:tc>
      </w:tr>
      <w:tr w:rsidR="00436700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center"/>
            </w:pPr>
            <w:r w:rsidRPr="00813A5D">
              <w:lastRenderedPageBreak/>
              <w:t>23.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both"/>
            </w:pPr>
            <w:r w:rsidRPr="00813A5D">
              <w:t>Реализация системы мер по против</w:t>
            </w:r>
            <w:r w:rsidRPr="00813A5D">
              <w:t>о</w:t>
            </w:r>
            <w:r w:rsidRPr="00813A5D">
              <w:t>действию коррупции при размещении государственных заказов для госуда</w:t>
            </w:r>
            <w:r w:rsidRPr="00813A5D">
              <w:t>р</w:t>
            </w:r>
            <w:r w:rsidRPr="00813A5D">
              <w:t>ственных нужд.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</w:pPr>
            <w:r w:rsidRPr="00813A5D">
              <w:t>В течение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700" w:rsidRPr="00813A5D" w:rsidRDefault="00436700" w:rsidP="00436700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436700" w:rsidRPr="00813A5D" w:rsidRDefault="00436700" w:rsidP="001E6067">
            <w:pPr>
              <w:snapToGrid w:val="0"/>
            </w:pPr>
          </w:p>
        </w:tc>
      </w:tr>
      <w:tr w:rsidR="00436700" w:rsidRPr="00813A5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center"/>
            </w:pPr>
            <w:r w:rsidRPr="00813A5D">
              <w:t>24.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  <w:jc w:val="both"/>
            </w:pPr>
            <w:r w:rsidRPr="00813A5D">
              <w:t xml:space="preserve">Подведение итогов </w:t>
            </w:r>
            <w:proofErr w:type="spellStart"/>
            <w:r w:rsidRPr="00813A5D">
              <w:t>антикоррупцио</w:t>
            </w:r>
            <w:r w:rsidRPr="00813A5D">
              <w:t>н</w:t>
            </w:r>
            <w:r w:rsidRPr="00813A5D">
              <w:t>ной</w:t>
            </w:r>
            <w:proofErr w:type="spellEnd"/>
            <w:r w:rsidRPr="00813A5D">
              <w:t xml:space="preserve"> деятельности за прошедший год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700" w:rsidRPr="00813A5D" w:rsidRDefault="00436700" w:rsidP="001E6067">
            <w:pPr>
              <w:snapToGrid w:val="0"/>
            </w:pPr>
            <w:r w:rsidRPr="00813A5D">
              <w:t xml:space="preserve">Январь </w:t>
            </w:r>
          </w:p>
          <w:p w:rsidR="00436700" w:rsidRPr="00813A5D" w:rsidRDefault="00436700" w:rsidP="001E6067">
            <w:pPr>
              <w:snapToGrid w:val="0"/>
            </w:pPr>
            <w:r w:rsidRPr="00813A5D">
              <w:t>текущего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700" w:rsidRPr="00813A5D" w:rsidRDefault="00436700" w:rsidP="00436700">
            <w:pPr>
              <w:snapToGrid w:val="0"/>
            </w:pPr>
            <w:proofErr w:type="spellStart"/>
            <w:r>
              <w:t>Вакурова</w:t>
            </w:r>
            <w:proofErr w:type="spellEnd"/>
            <w:r>
              <w:t xml:space="preserve"> О.Е.</w:t>
            </w:r>
          </w:p>
          <w:p w:rsidR="00436700" w:rsidRPr="00813A5D" w:rsidRDefault="00436700" w:rsidP="001E6067">
            <w:pPr>
              <w:snapToGrid w:val="0"/>
            </w:pPr>
          </w:p>
        </w:tc>
      </w:tr>
    </w:tbl>
    <w:p w:rsidR="00801C87" w:rsidRDefault="00801C87" w:rsidP="00EE638B">
      <w:pPr>
        <w:pageBreakBefore/>
      </w:pPr>
    </w:p>
    <w:sectPr w:rsidR="00801C87" w:rsidSect="009C3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49" w:rsidRDefault="00FD1349">
      <w:r>
        <w:separator/>
      </w:r>
    </w:p>
  </w:endnote>
  <w:endnote w:type="continuationSeparator" w:id="0">
    <w:p w:rsidR="00FD1349" w:rsidRDefault="00FD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B" w:rsidRDefault="009C32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B" w:rsidRDefault="009C3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B" w:rsidRDefault="009C3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49" w:rsidRDefault="00FD1349">
      <w:r>
        <w:separator/>
      </w:r>
    </w:p>
  </w:footnote>
  <w:footnote w:type="continuationSeparator" w:id="0">
    <w:p w:rsidR="00FD1349" w:rsidRDefault="00FD1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B" w:rsidRDefault="009C32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B" w:rsidRDefault="004B6411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C320B" w:rsidRDefault="004B641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801C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E638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0B" w:rsidRDefault="009C32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3A5D"/>
    <w:rsid w:val="001922E1"/>
    <w:rsid w:val="00230ECD"/>
    <w:rsid w:val="00436700"/>
    <w:rsid w:val="004B6411"/>
    <w:rsid w:val="005E67ED"/>
    <w:rsid w:val="00801C87"/>
    <w:rsid w:val="00813A5D"/>
    <w:rsid w:val="009C320B"/>
    <w:rsid w:val="00AE12C2"/>
    <w:rsid w:val="00D174EB"/>
    <w:rsid w:val="00EE638B"/>
    <w:rsid w:val="00F51F34"/>
    <w:rsid w:val="00F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B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320B"/>
    <w:rPr>
      <w:rFonts w:ascii="Symbol" w:hAnsi="Symbol"/>
    </w:rPr>
  </w:style>
  <w:style w:type="character" w:customStyle="1" w:styleId="WW8Num2z0">
    <w:name w:val="WW8Num2z0"/>
    <w:rsid w:val="009C320B"/>
    <w:rPr>
      <w:rFonts w:ascii="Symbol" w:hAnsi="Symbol"/>
    </w:rPr>
  </w:style>
  <w:style w:type="character" w:customStyle="1" w:styleId="Absatz-Standardschriftart">
    <w:name w:val="Absatz-Standardschriftart"/>
    <w:rsid w:val="009C320B"/>
  </w:style>
  <w:style w:type="character" w:customStyle="1" w:styleId="WW-Absatz-Standardschriftart">
    <w:name w:val="WW-Absatz-Standardschriftart"/>
    <w:rsid w:val="009C320B"/>
  </w:style>
  <w:style w:type="character" w:customStyle="1" w:styleId="WW-Absatz-Standardschriftart1">
    <w:name w:val="WW-Absatz-Standardschriftart1"/>
    <w:rsid w:val="009C320B"/>
  </w:style>
  <w:style w:type="character" w:customStyle="1" w:styleId="WW-Absatz-Standardschriftart11">
    <w:name w:val="WW-Absatz-Standardschriftart11"/>
    <w:rsid w:val="009C320B"/>
  </w:style>
  <w:style w:type="character" w:customStyle="1" w:styleId="WW8Num1z1">
    <w:name w:val="WW8Num1z1"/>
    <w:rsid w:val="009C320B"/>
    <w:rPr>
      <w:rFonts w:ascii="Courier New" w:hAnsi="Courier New" w:cs="Courier New"/>
    </w:rPr>
  </w:style>
  <w:style w:type="character" w:customStyle="1" w:styleId="WW8Num1z2">
    <w:name w:val="WW8Num1z2"/>
    <w:rsid w:val="009C320B"/>
    <w:rPr>
      <w:rFonts w:ascii="Wingdings" w:hAnsi="Wingdings"/>
    </w:rPr>
  </w:style>
  <w:style w:type="character" w:customStyle="1" w:styleId="WW8Num2z1">
    <w:name w:val="WW8Num2z1"/>
    <w:rsid w:val="009C320B"/>
    <w:rPr>
      <w:rFonts w:ascii="Courier New" w:hAnsi="Courier New" w:cs="Courier New"/>
    </w:rPr>
  </w:style>
  <w:style w:type="character" w:customStyle="1" w:styleId="WW8Num2z2">
    <w:name w:val="WW8Num2z2"/>
    <w:rsid w:val="009C320B"/>
    <w:rPr>
      <w:rFonts w:ascii="Wingdings" w:hAnsi="Wingdings"/>
    </w:rPr>
  </w:style>
  <w:style w:type="character" w:customStyle="1" w:styleId="WW8Num3z0">
    <w:name w:val="WW8Num3z0"/>
    <w:rsid w:val="009C320B"/>
    <w:rPr>
      <w:rFonts w:ascii="Symbol" w:hAnsi="Symbol"/>
    </w:rPr>
  </w:style>
  <w:style w:type="character" w:customStyle="1" w:styleId="WW8Num3z1">
    <w:name w:val="WW8Num3z1"/>
    <w:rsid w:val="009C320B"/>
    <w:rPr>
      <w:rFonts w:ascii="Courier New" w:hAnsi="Courier New" w:cs="Courier New"/>
    </w:rPr>
  </w:style>
  <w:style w:type="character" w:customStyle="1" w:styleId="WW8Num3z2">
    <w:name w:val="WW8Num3z2"/>
    <w:rsid w:val="009C320B"/>
    <w:rPr>
      <w:rFonts w:ascii="Wingdings" w:hAnsi="Wingdings"/>
    </w:rPr>
  </w:style>
  <w:style w:type="character" w:customStyle="1" w:styleId="WW8Num4z1">
    <w:name w:val="WW8Num4z1"/>
    <w:rsid w:val="009C320B"/>
    <w:rPr>
      <w:rFonts w:ascii="Courier New" w:hAnsi="Courier New" w:cs="Courier New"/>
    </w:rPr>
  </w:style>
  <w:style w:type="character" w:customStyle="1" w:styleId="WW8Num4z2">
    <w:name w:val="WW8Num4z2"/>
    <w:rsid w:val="009C320B"/>
    <w:rPr>
      <w:rFonts w:ascii="Wingdings" w:hAnsi="Wingdings"/>
    </w:rPr>
  </w:style>
  <w:style w:type="character" w:customStyle="1" w:styleId="WW8Num4z3">
    <w:name w:val="WW8Num4z3"/>
    <w:rsid w:val="009C320B"/>
    <w:rPr>
      <w:rFonts w:ascii="Symbol" w:hAnsi="Symbol"/>
    </w:rPr>
  </w:style>
  <w:style w:type="character" w:customStyle="1" w:styleId="1">
    <w:name w:val="Основной шрифт абзаца1"/>
    <w:rsid w:val="009C320B"/>
  </w:style>
  <w:style w:type="character" w:styleId="a3">
    <w:name w:val="page number"/>
    <w:basedOn w:val="1"/>
    <w:rsid w:val="009C320B"/>
  </w:style>
  <w:style w:type="paragraph" w:customStyle="1" w:styleId="a4">
    <w:name w:val="Заголовок"/>
    <w:basedOn w:val="a"/>
    <w:next w:val="a5"/>
    <w:rsid w:val="009C320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C320B"/>
    <w:pPr>
      <w:spacing w:after="120"/>
    </w:pPr>
  </w:style>
  <w:style w:type="paragraph" w:styleId="a6">
    <w:name w:val="List"/>
    <w:basedOn w:val="a5"/>
    <w:rsid w:val="009C320B"/>
    <w:rPr>
      <w:rFonts w:cs="Mangal"/>
    </w:rPr>
  </w:style>
  <w:style w:type="paragraph" w:customStyle="1" w:styleId="10">
    <w:name w:val="Название1"/>
    <w:basedOn w:val="a"/>
    <w:rsid w:val="009C32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C320B"/>
    <w:pPr>
      <w:suppressLineNumbers/>
    </w:pPr>
    <w:rPr>
      <w:rFonts w:cs="Mangal"/>
    </w:rPr>
  </w:style>
  <w:style w:type="paragraph" w:styleId="a7">
    <w:name w:val="Balloon Text"/>
    <w:basedOn w:val="a"/>
    <w:rsid w:val="009C320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C320B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9C320B"/>
    <w:pPr>
      <w:suppressLineNumbers/>
    </w:pPr>
  </w:style>
  <w:style w:type="paragraph" w:customStyle="1" w:styleId="aa">
    <w:name w:val="Заголовок таблицы"/>
    <w:basedOn w:val="a9"/>
    <w:rsid w:val="009C320B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9C320B"/>
  </w:style>
  <w:style w:type="paragraph" w:styleId="ac">
    <w:name w:val="footer"/>
    <w:basedOn w:val="a"/>
    <w:rsid w:val="009C320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uvr</dc:creator>
  <cp:lastModifiedBy>Владелец</cp:lastModifiedBy>
  <cp:revision>2</cp:revision>
  <cp:lastPrinted>2013-02-06T06:08:00Z</cp:lastPrinted>
  <dcterms:created xsi:type="dcterms:W3CDTF">2022-02-10T13:00:00Z</dcterms:created>
  <dcterms:modified xsi:type="dcterms:W3CDTF">2022-02-10T13:00:00Z</dcterms:modified>
</cp:coreProperties>
</file>